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6F" w:rsidRDefault="005B506F">
      <w:pPr>
        <w:tabs>
          <w:tab w:val="left" w:pos="3119"/>
        </w:tabs>
        <w:jc w:val="center"/>
      </w:pPr>
      <w:r>
        <w:rPr>
          <w:b/>
          <w:sz w:val="28"/>
          <w:szCs w:val="28"/>
        </w:rPr>
        <w:t>Ответы_Вариант 2_2014</w:t>
      </w:r>
    </w:p>
    <w:p w:rsidR="005B506F" w:rsidRDefault="005B506F">
      <w:pPr>
        <w:jc w:val="both"/>
        <w:rPr>
          <w:b/>
        </w:rPr>
      </w:pPr>
    </w:p>
    <w:p w:rsidR="005B506F" w:rsidRDefault="005B506F">
      <w:pPr>
        <w:jc w:val="both"/>
      </w:pPr>
      <w:r>
        <w:rPr>
          <w:b/>
        </w:rPr>
        <w:t xml:space="preserve">1.   </w:t>
      </w:r>
      <w:r>
        <w:t xml:space="preserve"> а)     </w:t>
      </w:r>
      <w:r>
        <w:rPr>
          <w:i/>
          <w:lang w:val="en-US"/>
        </w:rPr>
        <w:t>L</w:t>
      </w:r>
      <w:r>
        <w:t>(</w:t>
      </w:r>
      <w:r>
        <w:rPr>
          <w:i/>
          <w:lang w:val="en-US"/>
        </w:rPr>
        <w:t>G</w:t>
      </w:r>
      <w:r>
        <w:t>) = {</w:t>
      </w:r>
      <w:r>
        <w:rPr>
          <w:i/>
        </w:rPr>
        <w:t xml:space="preserve"> с</w:t>
      </w:r>
      <w:r>
        <w:rPr>
          <w:i/>
          <w:vertAlign w:val="superscript"/>
          <w:lang w:val="en-US"/>
        </w:rPr>
        <w:t>n</w:t>
      </w:r>
      <w:r>
        <w:rPr>
          <w:i/>
        </w:rPr>
        <w:t xml:space="preserve"> </w:t>
      </w:r>
      <w:r>
        <w:rPr>
          <w:i/>
          <w:lang w:val="en-US"/>
        </w:rPr>
        <w:t>b</w:t>
      </w:r>
      <w:r>
        <w:rPr>
          <w:i/>
          <w:vertAlign w:val="superscript"/>
          <w:lang w:val="en-US"/>
        </w:rPr>
        <w:t>m</w:t>
      </w:r>
      <w:r>
        <w:t xml:space="preserve"> |</w:t>
      </w:r>
      <w:r>
        <w:rPr>
          <w:i/>
          <w:lang w:val="en-US"/>
        </w:rPr>
        <w:t>m</w:t>
      </w:r>
      <w:r>
        <w:t>,</w:t>
      </w:r>
      <w:r>
        <w:rPr>
          <w:i/>
          <w:lang w:val="en-US"/>
        </w:rPr>
        <w:t>n</w:t>
      </w:r>
      <w:r>
        <w:rPr>
          <w:lang w:val="en-US"/>
        </w:rPr>
        <w:sym w:font="Symbol" w:char="F0B3"/>
      </w:r>
      <w:r>
        <w:t xml:space="preserve"> 1}</w:t>
      </w:r>
      <w:r>
        <w:rPr>
          <w:lang w:val="en-US"/>
        </w:rPr>
        <w:sym w:font="Symbol" w:char="F0C8"/>
      </w:r>
      <w:r>
        <w:t>{</w:t>
      </w:r>
      <w:r>
        <w:rPr>
          <w:i/>
        </w:rPr>
        <w:t xml:space="preserve"> ε</w:t>
      </w:r>
      <w:r>
        <w:t>}</w:t>
      </w:r>
    </w:p>
    <w:p w:rsidR="005B506F" w:rsidRDefault="005B506F">
      <w:pPr>
        <w:spacing w:before="240"/>
        <w:jc w:val="both"/>
      </w:pPr>
      <w:r>
        <w:t xml:space="preserve">       б)   нет (</w:t>
      </w:r>
      <w:r>
        <w:rPr>
          <w:b/>
        </w:rPr>
        <w:t>–2</w:t>
      </w:r>
      <w:r>
        <w:t>), нет (</w:t>
      </w:r>
      <w:r>
        <w:rPr>
          <w:b/>
        </w:rPr>
        <w:t>–2</w:t>
      </w:r>
      <w:r>
        <w:t>), нет (</w:t>
      </w:r>
      <w:r>
        <w:rPr>
          <w:b/>
        </w:rPr>
        <w:t>–2</w:t>
      </w:r>
      <w:r>
        <w:t>), да (</w:t>
      </w:r>
      <w:r>
        <w:rPr>
          <w:b/>
        </w:rPr>
        <w:t>–4</w:t>
      </w:r>
      <w:r>
        <w:t>), нет (</w:t>
      </w:r>
      <w:r>
        <w:rPr>
          <w:b/>
        </w:rPr>
        <w:t>–2</w:t>
      </w:r>
      <w:r>
        <w:t>)</w:t>
      </w:r>
      <w:r>
        <w:tab/>
      </w:r>
    </w:p>
    <w:p w:rsidR="005B506F" w:rsidRDefault="005B506F">
      <w:pPr>
        <w:spacing w:before="240"/>
        <w:jc w:val="both"/>
      </w:pPr>
      <w:r>
        <w:t xml:space="preserve">        в)  </w:t>
      </w:r>
      <w:r>
        <w:rPr>
          <w:i/>
        </w:rPr>
        <w:t>k</w:t>
      </w:r>
      <w:r>
        <w:t xml:space="preserve">=3 </w:t>
      </w:r>
    </w:p>
    <w:p w:rsidR="005B506F" w:rsidRDefault="005B506F">
      <w:pPr>
        <w:spacing w:before="240"/>
      </w:pPr>
      <w:r>
        <w:rPr>
          <w:b/>
        </w:rPr>
        <w:t xml:space="preserve">Критерии: </w:t>
      </w:r>
      <w:r>
        <w:rPr>
          <w:b/>
        </w:rPr>
        <w:tab/>
      </w:r>
      <w:r>
        <w:t xml:space="preserve">(а) описание отсутствует или с ошибками: </w:t>
      </w:r>
      <w:r>
        <w:rPr>
          <w:b/>
        </w:rPr>
        <w:t xml:space="preserve">–4  </w:t>
      </w:r>
      <w:r>
        <w:rPr>
          <w:b/>
        </w:rPr>
        <w:tab/>
      </w:r>
      <w:r>
        <w:t>(б) см. выше</w:t>
      </w:r>
    </w:p>
    <w:p w:rsidR="005B506F" w:rsidRDefault="005B506F">
      <w:pPr>
        <w:ind w:left="708" w:firstLine="708"/>
      </w:pPr>
      <w:r>
        <w:t>(в) нет ответа или неверный ответ:</w:t>
      </w:r>
      <w:r>
        <w:rPr>
          <w:i/>
        </w:rPr>
        <w:t xml:space="preserve"> </w:t>
      </w:r>
      <w:r>
        <w:t>–</w:t>
      </w:r>
      <w:r>
        <w:rPr>
          <w:b/>
        </w:rPr>
        <w:t xml:space="preserve">3 </w:t>
      </w:r>
      <w:r>
        <w:t>(обоснование не обязательно)</w:t>
      </w:r>
    </w:p>
    <w:p w:rsidR="005B506F" w:rsidRDefault="005B506F"/>
    <w:p w:rsidR="005B506F" w:rsidRDefault="005B506F">
      <w:r>
        <w:rPr>
          <w:b/>
        </w:rPr>
        <w:t>2.</w:t>
      </w:r>
      <w:r>
        <w:t xml:space="preserve"> Грамматика не приведенная. Символ </w:t>
      </w:r>
      <w:r>
        <w:rPr>
          <w:i/>
          <w:lang w:val="en-US"/>
        </w:rPr>
        <w:t>B</w:t>
      </w:r>
      <w:r>
        <w:t xml:space="preserve">  и правила его содержащие — бесполезны  и не участвуют в выводах терминальных цепочек из </w:t>
      </w:r>
      <w:r>
        <w:rPr>
          <w:i/>
          <w:lang w:val="en-US"/>
        </w:rPr>
        <w:t>S</w:t>
      </w:r>
      <w:r>
        <w:t>, а значит, не влияют на однозначность. Удалим их:</w:t>
      </w:r>
    </w:p>
    <w:p w:rsidR="005B506F" w:rsidRDefault="005B506F">
      <w:pPr>
        <w:tabs>
          <w:tab w:val="left" w:pos="709"/>
          <w:tab w:val="left" w:pos="4962"/>
          <w:tab w:val="left" w:pos="5670"/>
        </w:tabs>
        <w:rPr>
          <w:i/>
        </w:rPr>
      </w:pPr>
      <w:r>
        <w:rPr>
          <w:i/>
          <w:lang w:val="en-US"/>
        </w:rPr>
        <w:t>S</w:t>
      </w:r>
      <w:r>
        <w:rPr>
          <w:i/>
        </w:rPr>
        <w:t xml:space="preserve"> </w:t>
      </w:r>
      <w:r>
        <w:rPr>
          <w:lang w:val="en-US"/>
        </w:rPr>
        <w:sym w:font="Symbol" w:char="F0AE"/>
      </w:r>
      <w:r>
        <w:rPr>
          <w:i/>
        </w:rPr>
        <w:t xml:space="preserve"> </w:t>
      </w:r>
      <w:r>
        <w:rPr>
          <w:i/>
          <w:lang w:val="en-US"/>
        </w:rPr>
        <w:t>aSaS</w:t>
      </w:r>
      <w:r>
        <w:rPr>
          <w:i/>
        </w:rPr>
        <w:t xml:space="preserve"> |</w:t>
      </w:r>
      <w:r>
        <w:rPr>
          <w:i/>
          <w:lang w:val="en-US"/>
        </w:rPr>
        <w:t>aSa</w:t>
      </w:r>
      <w:r>
        <w:rPr>
          <w:i/>
        </w:rPr>
        <w:t xml:space="preserve"> | </w:t>
      </w:r>
      <w:r>
        <w:rPr>
          <w:i/>
          <w:lang w:val="en-US"/>
        </w:rPr>
        <w:t>A</w:t>
      </w:r>
    </w:p>
    <w:p w:rsidR="005B506F" w:rsidRDefault="005B506F">
      <w:pPr>
        <w:tabs>
          <w:tab w:val="left" w:pos="709"/>
          <w:tab w:val="left" w:pos="4962"/>
          <w:tab w:val="left" w:pos="5670"/>
        </w:tabs>
      </w:pPr>
      <w:r>
        <w:rPr>
          <w:i/>
          <w:lang w:val="en-US"/>
        </w:rPr>
        <w:t>A</w:t>
      </w:r>
      <w:r>
        <w:rPr>
          <w:i/>
        </w:rPr>
        <w:t xml:space="preserve"> </w:t>
      </w:r>
      <w:r>
        <w:rPr>
          <w:lang w:val="en-US"/>
        </w:rPr>
        <w:sym w:font="Symbol" w:char="F0AE"/>
      </w:r>
      <w:r>
        <w:rPr>
          <w:i/>
          <w:lang w:val="en-US"/>
        </w:rPr>
        <w:t>b</w:t>
      </w:r>
      <w:r>
        <w:rPr>
          <w:i/>
        </w:rPr>
        <w:t xml:space="preserve">| </w:t>
      </w:r>
      <w:r>
        <w:rPr>
          <w:lang w:val="en-US"/>
        </w:rPr>
        <w:sym w:font="Symbol" w:char="F065"/>
      </w:r>
    </w:p>
    <w:p w:rsidR="005B506F" w:rsidRDefault="005B506F">
      <w:pPr>
        <w:tabs>
          <w:tab w:val="left" w:pos="1934"/>
        </w:tabs>
      </w:pPr>
      <w:r>
        <w:t xml:space="preserve">Имеем два различных левых вывода для </w:t>
      </w:r>
      <w:r>
        <w:rPr>
          <w:i/>
          <w:lang w:val="en-US"/>
        </w:rPr>
        <w:t>aa</w:t>
      </w:r>
      <w:r>
        <w:t>:</w:t>
      </w:r>
    </w:p>
    <w:p w:rsidR="005B506F" w:rsidRDefault="005B506F">
      <w:pPr>
        <w:tabs>
          <w:tab w:val="left" w:pos="1934"/>
        </w:tabs>
      </w:pPr>
      <w:r>
        <w:rPr>
          <w:i/>
          <w:lang w:val="en-US"/>
        </w:rPr>
        <w:t>S</w:t>
      </w:r>
      <w:r>
        <w:rPr>
          <w:i/>
        </w:rPr>
        <w:t xml:space="preserve"> </w:t>
      </w:r>
      <w:r>
        <w:rPr>
          <w:lang w:val="en-US"/>
        </w:rPr>
        <w:sym w:font="Symbol" w:char="F0AE"/>
      </w:r>
      <w:r>
        <w:rPr>
          <w:i/>
        </w:rPr>
        <w:t xml:space="preserve"> </w:t>
      </w:r>
      <w:r>
        <w:rPr>
          <w:i/>
          <w:lang w:val="en-US"/>
        </w:rPr>
        <w:t>aSaS</w:t>
      </w:r>
      <w:r>
        <w:rPr>
          <w:i/>
        </w:rPr>
        <w:t xml:space="preserve">  </w:t>
      </w:r>
      <w:r>
        <w:rPr>
          <w:lang w:val="en-US"/>
        </w:rPr>
        <w:sym w:font="Symbol" w:char="F0AE"/>
      </w:r>
      <w:r>
        <w:rPr>
          <w:i/>
        </w:rPr>
        <w:t xml:space="preserve"> </w:t>
      </w:r>
      <w:r>
        <w:rPr>
          <w:i/>
          <w:lang w:val="en-US"/>
        </w:rPr>
        <w:t>aAaS</w:t>
      </w:r>
      <w:r>
        <w:rPr>
          <w:i/>
        </w:rPr>
        <w:t xml:space="preserve">  </w:t>
      </w:r>
      <w:r>
        <w:rPr>
          <w:lang w:val="en-US"/>
        </w:rPr>
        <w:sym w:font="Symbol" w:char="F0AE"/>
      </w:r>
      <w:r>
        <w:rPr>
          <w:i/>
        </w:rPr>
        <w:t xml:space="preserve"> </w:t>
      </w:r>
      <w:r>
        <w:rPr>
          <w:i/>
          <w:lang w:val="en-US"/>
        </w:rPr>
        <w:t>aaS</w:t>
      </w:r>
      <w:r>
        <w:rPr>
          <w:i/>
        </w:rPr>
        <w:t xml:space="preserve"> </w:t>
      </w:r>
      <w:r>
        <w:rPr>
          <w:lang w:val="en-US"/>
        </w:rPr>
        <w:sym w:font="Symbol" w:char="F0AE"/>
      </w:r>
      <w:r>
        <w:rPr>
          <w:i/>
        </w:rPr>
        <w:t xml:space="preserve"> </w:t>
      </w:r>
      <w:r>
        <w:rPr>
          <w:i/>
          <w:lang w:val="en-US"/>
        </w:rPr>
        <w:t>aaA</w:t>
      </w:r>
      <w:r>
        <w:rPr>
          <w:lang w:val="en-US"/>
        </w:rPr>
        <w:sym w:font="Symbol" w:char="F0AE"/>
      </w:r>
      <w:r>
        <w:rPr>
          <w:i/>
        </w:rPr>
        <w:t xml:space="preserve"> </w:t>
      </w:r>
      <w:r>
        <w:rPr>
          <w:i/>
          <w:lang w:val="en-US"/>
        </w:rPr>
        <w:t>aa</w:t>
      </w:r>
      <w:r>
        <w:rPr>
          <w:i/>
        </w:rPr>
        <w:t xml:space="preserve">  </w:t>
      </w:r>
      <w:r>
        <w:t xml:space="preserve">и </w:t>
      </w:r>
    </w:p>
    <w:p w:rsidR="005B506F" w:rsidRDefault="005B506F">
      <w:pPr>
        <w:tabs>
          <w:tab w:val="left" w:pos="1934"/>
        </w:tabs>
        <w:rPr>
          <w:i/>
        </w:rPr>
      </w:pPr>
      <w:r>
        <w:t xml:space="preserve"> </w:t>
      </w:r>
      <w:r>
        <w:rPr>
          <w:i/>
          <w:lang w:val="en-US"/>
        </w:rPr>
        <w:t>S</w:t>
      </w:r>
      <w:r>
        <w:rPr>
          <w:i/>
        </w:rPr>
        <w:t xml:space="preserve"> </w:t>
      </w:r>
      <w:r>
        <w:rPr>
          <w:lang w:val="en-US"/>
        </w:rPr>
        <w:sym w:font="Symbol" w:char="F0AE"/>
      </w:r>
      <w:r>
        <w:rPr>
          <w:i/>
        </w:rPr>
        <w:t xml:space="preserve"> </w:t>
      </w:r>
      <w:r>
        <w:rPr>
          <w:i/>
          <w:lang w:val="en-US"/>
        </w:rPr>
        <w:t>aSa</w:t>
      </w:r>
      <w:r>
        <w:rPr>
          <w:i/>
        </w:rPr>
        <w:t xml:space="preserve">  </w:t>
      </w:r>
      <w:r>
        <w:rPr>
          <w:lang w:val="en-US"/>
        </w:rPr>
        <w:sym w:font="Symbol" w:char="F0AE"/>
      </w:r>
      <w:r>
        <w:rPr>
          <w:i/>
        </w:rPr>
        <w:t xml:space="preserve"> </w:t>
      </w:r>
      <w:r>
        <w:rPr>
          <w:i/>
          <w:lang w:val="en-US"/>
        </w:rPr>
        <w:t>aAa</w:t>
      </w:r>
      <w:r>
        <w:rPr>
          <w:i/>
        </w:rPr>
        <w:t xml:space="preserve">  </w:t>
      </w:r>
      <w:r>
        <w:rPr>
          <w:lang w:val="en-US"/>
        </w:rPr>
        <w:sym w:font="Symbol" w:char="F0AE"/>
      </w:r>
      <w:r>
        <w:rPr>
          <w:i/>
        </w:rPr>
        <w:t xml:space="preserve"> </w:t>
      </w:r>
      <w:r>
        <w:rPr>
          <w:i/>
          <w:lang w:val="en-US"/>
        </w:rPr>
        <w:t>aa</w:t>
      </w:r>
      <w:r>
        <w:rPr>
          <w:i/>
        </w:rPr>
        <w:t xml:space="preserve">  </w:t>
      </w:r>
    </w:p>
    <w:p w:rsidR="005B506F" w:rsidRDefault="005B506F">
      <w:pPr>
        <w:tabs>
          <w:tab w:val="left" w:pos="1934"/>
        </w:tabs>
      </w:pPr>
      <w:r>
        <w:t>Следовательно, грамматика неоднозначна.</w:t>
      </w:r>
    </w:p>
    <w:p w:rsidR="005B506F" w:rsidRDefault="005B506F">
      <w:pPr>
        <w:tabs>
          <w:tab w:val="left" w:pos="1934"/>
        </w:tabs>
        <w:spacing w:before="240"/>
      </w:pPr>
      <w:r>
        <w:t xml:space="preserve">Можно также привести два различных дерева вывода или два различных правых вывода для цепочки </w:t>
      </w:r>
      <w:r>
        <w:rPr>
          <w:i/>
          <w:lang w:val="en-US"/>
        </w:rPr>
        <w:t>aa</w:t>
      </w:r>
      <w:r>
        <w:t>. Можно найти и другие цепочки, демонстрирующие нарушение  однозначности.</w:t>
      </w:r>
    </w:p>
    <w:p w:rsidR="005B506F" w:rsidRDefault="005B506F">
      <w:pPr>
        <w:tabs>
          <w:tab w:val="left" w:pos="1934"/>
        </w:tabs>
        <w:spacing w:before="240"/>
      </w:pPr>
      <w:r>
        <w:rPr>
          <w:b/>
        </w:rPr>
        <w:t>Критерии</w:t>
      </w:r>
      <w:r>
        <w:t xml:space="preserve">: неверный ответ или отсутствует верное обоснование:  </w:t>
      </w:r>
      <w:r>
        <w:rPr>
          <w:b/>
        </w:rPr>
        <w:t xml:space="preserve">0 </w:t>
      </w:r>
    </w:p>
    <w:p w:rsidR="005B506F" w:rsidRDefault="005B506F">
      <w:pPr>
        <w:tabs>
          <w:tab w:val="left" w:pos="709"/>
          <w:tab w:val="left" w:pos="4962"/>
          <w:tab w:val="left" w:pos="5670"/>
        </w:tabs>
        <w:rPr>
          <w:i/>
        </w:rPr>
      </w:pPr>
    </w:p>
    <w:p w:rsidR="005B506F" w:rsidRDefault="005B506F">
      <w:pPr>
        <w:tabs>
          <w:tab w:val="left" w:pos="1934"/>
        </w:tabs>
      </w:pPr>
      <w:r>
        <w:rPr>
          <w:b/>
        </w:rPr>
        <w:t xml:space="preserve">3. </w:t>
      </w:r>
      <w:r>
        <w:rPr>
          <w:b/>
          <w:bCs/>
        </w:rPr>
        <w:t xml:space="preserve">  </w:t>
      </w:r>
      <w:r>
        <w:rPr>
          <w:bCs/>
        </w:rPr>
        <w:t xml:space="preserve">Существует всего четыре возможных пути при заданных ограничениях:  </w:t>
      </w:r>
      <w:r>
        <w:rPr>
          <w:i/>
        </w:rPr>
        <w:t>с</w:t>
      </w:r>
      <w:r>
        <w:rPr>
          <w:i/>
          <w:lang w:val="en-US"/>
        </w:rPr>
        <w:t>bbcbbbccc</w:t>
      </w:r>
      <w:r>
        <w:rPr>
          <w:i/>
        </w:rPr>
        <w:t>, с</w:t>
      </w:r>
      <w:r>
        <w:rPr>
          <w:i/>
          <w:lang w:val="en-US"/>
        </w:rPr>
        <w:t>bbcbbbccacb</w:t>
      </w:r>
      <w:r>
        <w:rPr>
          <w:i/>
        </w:rPr>
        <w:t>, с</w:t>
      </w:r>
      <w:r>
        <w:rPr>
          <w:i/>
          <w:lang w:val="en-US"/>
        </w:rPr>
        <w:t>bbcbcbccb</w:t>
      </w:r>
      <w:r>
        <w:rPr>
          <w:i/>
        </w:rPr>
        <w:t>, с</w:t>
      </w:r>
      <w:r>
        <w:rPr>
          <w:i/>
          <w:lang w:val="en-US"/>
        </w:rPr>
        <w:t>bbcbcbcbc</w:t>
      </w:r>
      <w:r>
        <w:rPr>
          <w:i/>
        </w:rPr>
        <w:t xml:space="preserve">. </w:t>
      </w:r>
      <w:r>
        <w:t>Поэтому возможна следующая регулярная грамматика:</w:t>
      </w:r>
    </w:p>
    <w:p w:rsidR="005B506F" w:rsidRDefault="005B506F">
      <w:pPr>
        <w:spacing w:before="240"/>
        <w:rPr>
          <w:i/>
        </w:rPr>
      </w:pPr>
      <w:r>
        <w:rPr>
          <w:i/>
          <w:lang w:val="en-US"/>
        </w:rPr>
        <w:t>S</w:t>
      </w:r>
      <w:r>
        <w:rPr>
          <w:i/>
        </w:rPr>
        <w:t xml:space="preserve"> </w:t>
      </w:r>
      <w:r>
        <w:rPr>
          <w:lang w:val="en-US"/>
        </w:rPr>
        <w:sym w:font="Symbol" w:char="F0AE"/>
      </w:r>
      <w:r>
        <w:rPr>
          <w:i/>
        </w:rPr>
        <w:t xml:space="preserve"> с</w:t>
      </w:r>
      <w:r>
        <w:rPr>
          <w:i/>
          <w:lang w:val="en-US"/>
        </w:rPr>
        <w:t>bbcbbbccc</w:t>
      </w:r>
      <w:r>
        <w:rPr>
          <w:i/>
        </w:rPr>
        <w:t>, | с</w:t>
      </w:r>
      <w:r>
        <w:rPr>
          <w:i/>
          <w:lang w:val="en-US"/>
        </w:rPr>
        <w:t>bbcbbbccacb</w:t>
      </w:r>
      <w:r>
        <w:rPr>
          <w:i/>
        </w:rPr>
        <w:t xml:space="preserve"> | с</w:t>
      </w:r>
      <w:r>
        <w:rPr>
          <w:i/>
          <w:lang w:val="en-US"/>
        </w:rPr>
        <w:t>bbcbcbccb</w:t>
      </w:r>
      <w:r>
        <w:rPr>
          <w:i/>
        </w:rPr>
        <w:t xml:space="preserve"> | с</w:t>
      </w:r>
      <w:r>
        <w:rPr>
          <w:i/>
          <w:lang w:val="en-US"/>
        </w:rPr>
        <w:t>bbcbcbcbc</w:t>
      </w:r>
    </w:p>
    <w:p w:rsidR="005B506F" w:rsidRDefault="005B506F">
      <w:pPr>
        <w:spacing w:before="240"/>
      </w:pPr>
      <w:r>
        <w:rPr>
          <w:b/>
        </w:rPr>
        <w:t>Критерии</w:t>
      </w:r>
      <w:r>
        <w:t xml:space="preserve">: за каждый неверный (отсутствующий) путь в порождаемом языке: </w:t>
      </w:r>
      <w:r>
        <w:rPr>
          <w:b/>
        </w:rPr>
        <w:t>–5</w:t>
      </w:r>
    </w:p>
    <w:p w:rsidR="005B506F" w:rsidRDefault="005B506F">
      <w:pPr>
        <w:rPr>
          <w:b/>
          <w:bCs/>
        </w:rPr>
      </w:pPr>
    </w:p>
    <w:p w:rsidR="005B506F" w:rsidRDefault="005B506F">
      <w:pPr>
        <w:rPr>
          <w:b/>
          <w:bCs/>
        </w:rPr>
      </w:pPr>
    </w:p>
    <w:p w:rsidR="005B506F" w:rsidRDefault="005B506F">
      <w:pPr>
        <w:jc w:val="both"/>
      </w:pPr>
      <w:r>
        <w:rPr>
          <w:b/>
        </w:rPr>
        <w:t>4.</w:t>
      </w:r>
      <w:r>
        <w:t xml:space="preserve"> </w:t>
      </w:r>
      <w:r>
        <w:rPr>
          <w:i/>
        </w:rPr>
        <w:t>Тест – входные данные для программы с заранее известным результатом работы.</w:t>
      </w:r>
    </w:p>
    <w:p w:rsidR="005B506F" w:rsidRDefault="005B506F">
      <w:pPr>
        <w:spacing w:before="240"/>
      </w:pPr>
      <w:r>
        <w:rPr>
          <w:b/>
        </w:rPr>
        <w:t>Критерии</w:t>
      </w:r>
      <w:r>
        <w:t xml:space="preserve">: неверный ответ: </w:t>
      </w:r>
      <w:r>
        <w:rPr>
          <w:b/>
        </w:rPr>
        <w:t>0</w:t>
      </w:r>
    </w:p>
    <w:p w:rsidR="005B506F" w:rsidRDefault="005B506F">
      <w:pPr>
        <w:jc w:val="both"/>
        <w:rPr>
          <w:b/>
        </w:rPr>
      </w:pPr>
    </w:p>
    <w:p w:rsidR="005B506F" w:rsidRDefault="005B506F">
      <w:pPr>
        <w:jc w:val="both"/>
        <w:rPr>
          <w:b/>
        </w:rPr>
      </w:pPr>
    </w:p>
    <w:p w:rsidR="005B506F" w:rsidRDefault="005B506F">
      <w:pPr>
        <w:jc w:val="both"/>
      </w:pPr>
      <w:r>
        <w:rPr>
          <w:b/>
        </w:rPr>
        <w:t>5.</w:t>
      </w:r>
      <w:r>
        <w:t xml:space="preserve"> Да. </w:t>
      </w:r>
      <w:r>
        <w:rPr>
          <w:i/>
          <w:lang w:val="en-US"/>
        </w:rPr>
        <w:t>make</w:t>
      </w:r>
      <w:r>
        <w:t xml:space="preserve">   интерпретирует текст из </w:t>
      </w:r>
      <w:r>
        <w:rPr>
          <w:i/>
          <w:lang w:val="en-US"/>
        </w:rPr>
        <w:t>Makefile</w:t>
      </w:r>
      <w:r>
        <w:t xml:space="preserve">, запуская необходимые процессы аналогично командному интерпретатору </w:t>
      </w:r>
      <w:r>
        <w:rPr>
          <w:i/>
          <w:lang w:val="en-US"/>
        </w:rPr>
        <w:t>shell</w:t>
      </w:r>
      <w:r>
        <w:t xml:space="preserve">.  </w:t>
      </w:r>
    </w:p>
    <w:p w:rsidR="005B506F" w:rsidRDefault="005B506F">
      <w:pPr>
        <w:spacing w:before="240"/>
      </w:pPr>
      <w:r>
        <w:rPr>
          <w:b/>
        </w:rPr>
        <w:t>Критерии</w:t>
      </w:r>
      <w:r>
        <w:t xml:space="preserve">: неверный (не обоснованный) ответ: </w:t>
      </w:r>
      <w:r>
        <w:rPr>
          <w:b/>
        </w:rPr>
        <w:t>0</w:t>
      </w:r>
    </w:p>
    <w:p w:rsidR="005B506F" w:rsidRDefault="005B506F"/>
    <w:p w:rsidR="005B506F" w:rsidRDefault="005B506F"/>
    <w:p w:rsidR="005B506F" w:rsidRDefault="005B506F">
      <w:pPr>
        <w:jc w:val="both"/>
        <w:rPr>
          <w:i/>
          <w:lang w:val="en-US"/>
        </w:rPr>
      </w:pPr>
      <w:r>
        <w:rPr>
          <w:b/>
          <w:lang w:val="en-US"/>
        </w:rPr>
        <w:t>6.</w:t>
      </w:r>
      <w:r>
        <w:rPr>
          <w:lang w:val="en-US"/>
        </w:rPr>
        <w:t xml:space="preserve">   </w:t>
      </w:r>
      <w:r>
        <w:rPr>
          <w:i/>
          <w:lang w:val="en-US"/>
        </w:rPr>
        <w:t xml:space="preserve">S’ </w:t>
      </w:r>
      <w:r>
        <w:rPr>
          <w:i/>
          <w:lang w:val="en-US"/>
        </w:rPr>
        <w:sym w:font="Symbol" w:char="F0AE"/>
      </w:r>
      <w:r>
        <w:rPr>
          <w:i/>
          <w:lang w:val="en-US"/>
        </w:rPr>
        <w:t xml:space="preserve"> S | </w:t>
      </w:r>
      <w:r>
        <w:rPr>
          <w:i/>
          <w:lang w:val="en-US"/>
        </w:rPr>
        <w:sym w:font="Symbol" w:char="F065"/>
      </w:r>
    </w:p>
    <w:p w:rsidR="005B506F" w:rsidRDefault="005B506F">
      <w:pPr>
        <w:tabs>
          <w:tab w:val="left" w:pos="1134"/>
        </w:tabs>
        <w:rPr>
          <w:i/>
          <w:lang w:val="en-US"/>
        </w:rPr>
      </w:pPr>
      <w:r>
        <w:rPr>
          <w:b/>
          <w:lang w:val="en-US"/>
        </w:rPr>
        <w:t xml:space="preserve">      </w:t>
      </w:r>
      <w:r>
        <w:rPr>
          <w:i/>
          <w:lang w:val="en-US"/>
        </w:rPr>
        <w:t xml:space="preserve">S </w:t>
      </w:r>
      <w:r>
        <w:rPr>
          <w:i/>
          <w:lang w:val="en-US"/>
        </w:rPr>
        <w:sym w:font="Symbol" w:char="F0AE"/>
      </w:r>
      <w:r>
        <w:rPr>
          <w:i/>
          <w:lang w:val="en-US"/>
        </w:rPr>
        <w:t xml:space="preserve"> aBc </w:t>
      </w:r>
    </w:p>
    <w:p w:rsidR="005B506F" w:rsidRDefault="005B506F">
      <w:pPr>
        <w:rPr>
          <w:i/>
          <w:lang w:val="en-US"/>
        </w:rPr>
      </w:pPr>
      <w:r>
        <w:rPr>
          <w:i/>
          <w:lang w:val="en-US"/>
        </w:rPr>
        <w:t xml:space="preserve">      B </w:t>
      </w:r>
      <w:r>
        <w:rPr>
          <w:i/>
          <w:lang w:val="en-US"/>
        </w:rPr>
        <w:sym w:font="Symbol" w:char="F0AE"/>
      </w:r>
      <w:r>
        <w:rPr>
          <w:i/>
          <w:lang w:val="en-US"/>
        </w:rPr>
        <w:t xml:space="preserve"> aB | cS | c | aS| Sa| SaS| a</w:t>
      </w:r>
    </w:p>
    <w:p w:rsidR="005B506F" w:rsidRDefault="005B506F">
      <w:pPr>
        <w:rPr>
          <w:lang w:val="en-US"/>
        </w:rPr>
      </w:pPr>
    </w:p>
    <w:p w:rsidR="005B506F" w:rsidRDefault="005B506F">
      <w:r>
        <w:rPr>
          <w:b/>
        </w:rPr>
        <w:t>Критерии</w:t>
      </w:r>
      <w:r>
        <w:t xml:space="preserve">: за каждое лишнее (отсутствующее) правило:  </w:t>
      </w:r>
      <w:r>
        <w:rPr>
          <w:b/>
        </w:rPr>
        <w:t>–5</w:t>
      </w:r>
    </w:p>
    <w:p w:rsidR="005B506F" w:rsidRDefault="005B506F"/>
    <w:p w:rsidR="005B506F" w:rsidRDefault="005B506F">
      <w:pPr>
        <w:rPr>
          <w:b/>
          <w:bCs/>
        </w:rPr>
      </w:pPr>
      <w:r>
        <w:rPr>
          <w:b/>
          <w:bCs/>
        </w:rPr>
        <w:br w:type="page"/>
      </w:r>
    </w:p>
    <w:p w:rsidR="005B506F" w:rsidRDefault="005B506F">
      <w:pPr>
        <w:rPr>
          <w:i/>
        </w:rPr>
      </w:pPr>
      <w:r>
        <w:rPr>
          <w:b/>
          <w:bCs/>
        </w:rPr>
        <w:t>7.</w:t>
      </w:r>
      <w:r>
        <w:t xml:space="preserve">  Восстановим  грамматику  </w:t>
      </w: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L</w:t>
      </w:r>
      <w:r>
        <w:rPr>
          <w:i/>
          <w:vertAlign w:val="subscript"/>
        </w:rPr>
        <w:t xml:space="preserve"> </w:t>
      </w:r>
      <w:r>
        <w:t xml:space="preserve"> :    </w:t>
      </w:r>
      <w:r>
        <w:rPr>
          <w:i/>
          <w:lang w:val="en-US"/>
        </w:rPr>
        <w:t>S</w:t>
      </w:r>
      <w:r>
        <w:rPr>
          <w:i/>
        </w:rPr>
        <w:t xml:space="preserve"> </w:t>
      </w:r>
      <w:r>
        <w:rPr>
          <w:lang w:val="en-US"/>
        </w:rPr>
        <w:sym w:font="Symbol" w:char="F0AE"/>
      </w:r>
      <w:r>
        <w:rPr>
          <w:i/>
        </w:rPr>
        <w:t xml:space="preserve">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sym w:font="Symbol" w:char="F05E"/>
      </w:r>
      <w:r>
        <w:rPr>
          <w:i/>
        </w:rPr>
        <w:t xml:space="preserve"> </w:t>
      </w:r>
    </w:p>
    <w:p w:rsidR="005B506F" w:rsidRDefault="005B506F">
      <w:r>
        <w:t xml:space="preserve">                                                              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rPr>
          <w:lang w:val="en-US"/>
        </w:rPr>
        <w:sym w:font="Symbol" w:char="F0AE"/>
      </w:r>
      <w:r>
        <w:rPr>
          <w:i/>
        </w:rPr>
        <w:t xml:space="preserve"> </w:t>
      </w:r>
      <w:r>
        <w:rPr>
          <w:i/>
          <w:lang w:val="en-US"/>
        </w:rPr>
        <w:t>Aa</w:t>
      </w:r>
      <w:r>
        <w:rPr>
          <w:i/>
        </w:rPr>
        <w:t xml:space="preserve"> | </w:t>
      </w:r>
      <w:r>
        <w:rPr>
          <w:i/>
          <w:lang w:val="en-US"/>
        </w:rPr>
        <w:t>a</w:t>
      </w:r>
      <w:r>
        <w:rPr>
          <w:i/>
        </w:rPr>
        <w:t xml:space="preserve">| </w:t>
      </w:r>
      <w:r>
        <w:rPr>
          <w:i/>
          <w:lang w:val="en-US"/>
        </w:rPr>
        <w:t>b</w:t>
      </w:r>
    </w:p>
    <w:p w:rsidR="005B506F" w:rsidRDefault="005B506F">
      <w:r>
        <w:t xml:space="preserve">      </w:t>
      </w:r>
      <w:r>
        <w:rPr>
          <w:i/>
          <w:lang w:val="en-US"/>
        </w:rPr>
        <w:t>L</w:t>
      </w:r>
      <w:r>
        <w:t>(</w:t>
      </w: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L</w:t>
      </w:r>
      <w:r>
        <w:t>) = {</w:t>
      </w:r>
      <w:r>
        <w:rPr>
          <w:i/>
        </w:rPr>
        <w:t xml:space="preserve">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rPr>
          <w:i/>
          <w:lang w:val="en-US"/>
        </w:rPr>
        <w:t>a</w:t>
      </w:r>
      <w:r>
        <w:rPr>
          <w:i/>
          <w:vertAlign w:val="superscript"/>
          <w:lang w:val="en-US"/>
        </w:rPr>
        <w:t>m</w:t>
      </w:r>
      <w:r>
        <w:sym w:font="Symbol" w:char="F05E"/>
      </w:r>
      <w:r>
        <w:t xml:space="preserve"> |</w:t>
      </w:r>
      <w:r>
        <w:rPr>
          <w:i/>
          <w:lang w:val="en-US"/>
        </w:rPr>
        <w:t>m</w:t>
      </w:r>
      <w:r>
        <w:rPr>
          <w:lang w:val="en-US"/>
        </w:rPr>
        <w:sym w:font="Symbol" w:char="F0B3"/>
      </w:r>
      <w:r>
        <w:t>0}}</w:t>
      </w:r>
      <w:r>
        <w:rPr>
          <w:lang w:val="en-US"/>
        </w:rPr>
        <w:sym w:font="Symbol" w:char="F0C8"/>
      </w:r>
      <w:r>
        <w:t>{</w:t>
      </w:r>
      <w:r>
        <w:rPr>
          <w:i/>
        </w:rPr>
        <w:t xml:space="preserve">  </w:t>
      </w:r>
      <w:r>
        <w:rPr>
          <w:i/>
          <w:lang w:val="en-US"/>
        </w:rPr>
        <w:t>a</w:t>
      </w:r>
      <w:r>
        <w:rPr>
          <w:i/>
          <w:vertAlign w:val="superscript"/>
          <w:lang w:val="en-US"/>
        </w:rPr>
        <w:t>k</w:t>
      </w:r>
      <w:r>
        <w:t xml:space="preserve"> | </w:t>
      </w:r>
      <w:r>
        <w:rPr>
          <w:i/>
          <w:lang w:val="en-US"/>
        </w:rPr>
        <w:t>m</w:t>
      </w:r>
      <w:r>
        <w:rPr>
          <w:lang w:val="en-US"/>
        </w:rPr>
        <w:sym w:font="Symbol" w:char="F0B3"/>
      </w:r>
      <w:r>
        <w:t xml:space="preserve">1}  </w:t>
      </w:r>
    </w:p>
    <w:p w:rsidR="005B506F" w:rsidRDefault="005B506F"/>
    <w:p w:rsidR="005B506F" w:rsidRDefault="005B506F">
      <w:pPr>
        <w:tabs>
          <w:tab w:val="left" w:pos="7920"/>
        </w:tabs>
      </w:pPr>
      <w:r>
        <w:t xml:space="preserve">Расставим символы в диаграмме для  </w:t>
      </w: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R</w:t>
      </w:r>
    </w:p>
    <w:p w:rsidR="005B506F" w:rsidRDefault="005B506F"/>
    <w:tbl>
      <w:tblPr>
        <w:tblW w:w="1063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5670"/>
      </w:tblGrid>
      <w:tr w:rsidR="005B506F">
        <w:trPr>
          <w:trHeight w:val="2420"/>
        </w:trPr>
        <w:tc>
          <w:tcPr>
            <w:tcW w:w="4962" w:type="dxa"/>
          </w:tcPr>
          <w:p w:rsidR="005B506F" w:rsidRDefault="005B506F">
            <w:pPr>
              <w:spacing w:before="60" w:after="60"/>
              <w:ind w:firstLine="34"/>
              <w:jc w:val="both"/>
            </w:pPr>
            <w:r>
              <w:rPr>
                <w:noProof/>
              </w:rPr>
              <w:pict>
                <v:group id="_x0000_s1026" style="position:absolute;left:0;text-align:left;margin-left:13.2pt;margin-top:4.95pt;width:219.95pt;height:111.7pt;z-index:251657216" coordorigin="1081,6672" coordsize="4399,2234">
                  <v:shape id="_x0000_s1027" style="position:absolute;left:2086;top:6672;width:1004;height:708;rotation:12774564fd" coordsize="1004,708" o:regroupid="45" path="m636,l753,17,887,67r84,83l1004,251r,100l957,475,867,588,762,655,636,686,492,708,289,700,139,648,42,580,4,468,,385,117,184e" filled="f">
                    <v:stroke endarrow="block"/>
                    <v:path arrowok="t"/>
                  </v:shape>
                  <v:group id="_x0000_s1028" style="position:absolute;left:1081;top:6959;width:4399;height:1947" coordorigin="1081,6959" coordsize="4399,1947">
                    <v:oval id="_x0000_s1029" style="position:absolute;left:1356;top:7499;width:540;height:540" o:regroupid="45"/>
                    <v:oval id="_x0000_s1030" style="position:absolute;left:2385;top:7085;width:540;height:540" o:regroupid="45"/>
                    <v:line id="_x0000_s1031" style="position:absolute" from="1081,7747" to="1364,7747" o:regroupid="45">
                      <v:stroke endarrow="block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1353;top:7526;width:540;height:540" o:regroupid="45" filled="f" stroked="f">
                      <v:textbox style="mso-next-textbox:#_x0000_s1032">
                        <w:txbxContent>
                          <w:p w:rsidR="005B506F" w:rsidRDefault="005B506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line id="_x0000_s1033" style="position:absolute;flip:y" from="1896,7388" to="2385,7668" o:regroupid="45">
                      <v:stroke endarrow="block"/>
                    </v:line>
                    <v:shape id="_x0000_s1034" type="#_x0000_t202" style="position:absolute;left:2385;top:7151;width:540;height:528" o:regroupid="45" filled="f" stroked="f">
                      <v:textbox style="mso-next-textbox:#_x0000_s1034">
                        <w:txbxContent>
                          <w:p w:rsidR="005B506F" w:rsidRDefault="005B506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B</w:t>
                            </w:r>
                          </w:p>
                          <w:p w:rsidR="005B506F" w:rsidRDefault="005B506F"/>
                        </w:txbxContent>
                      </v:textbox>
                    </v:shape>
                    <v:oval id="_x0000_s1035" style="position:absolute;left:3397;top:7498;width:540;height:540" o:regroupid="45"/>
                    <v:shape id="_x0000_s1036" type="#_x0000_t202" style="position:absolute;left:3397;top:7527;width:540;height:528" o:regroupid="45" filled="f" stroked="f">
                      <v:textbox style="mso-next-textbox:#_x0000_s1036">
                        <w:txbxContent>
                          <w:p w:rsidR="005B506F" w:rsidRDefault="005B506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D</w:t>
                            </w:r>
                          </w:p>
                          <w:p w:rsidR="005B506F" w:rsidRDefault="005B506F"/>
                        </w:txbxContent>
                      </v:textbox>
                    </v:shape>
                    <v:oval id="_x0000_s1037" style="position:absolute;left:4657;top:7499;width:540;height:540" o:regroupid="45"/>
                    <v:shape id="_x0000_s1038" type="#_x0000_t202" style="position:absolute;left:4657;top:7510;width:540;height:528" o:regroupid="45" filled="f" stroked="f">
                      <v:textbox style="mso-next-textbox:#_x0000_s1038">
                        <w:txbxContent>
                          <w:p w:rsidR="005B506F" w:rsidRDefault="005B506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F</w:t>
                            </w:r>
                          </w:p>
                          <w:p w:rsidR="005B506F" w:rsidRDefault="005B506F"/>
                        </w:txbxContent>
                      </v:textbox>
                    </v:shape>
                    <v:line id="_x0000_s1039" style="position:absolute" from="5197,7747" to="5480,7747" o:regroupid="45">
                      <v:stroke endarrow="block"/>
                    </v:line>
                    <v:line id="_x0000_s1040" style="position:absolute" from="3937,7764" to="4657,7764" o:regroupid="45">
                      <v:stroke endarrow="block"/>
                    </v:line>
                    <v:oval id="_x0000_s1041" style="position:absolute;left:2377;top:7835;width:540;height:540" o:regroupid="45"/>
                    <v:shape id="_x0000_s1042" type="#_x0000_t202" style="position:absolute;left:2360;top:7930;width:540;height:528" o:regroupid="45" filled="f" stroked="f">
                      <v:textbox style="mso-next-textbox:#_x0000_s1042">
                        <w:txbxContent>
                          <w:p w:rsidR="005B506F" w:rsidRDefault="005B506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C</w:t>
                            </w:r>
                          </w:p>
                          <w:p w:rsidR="005B506F" w:rsidRDefault="005B506F"/>
                        </w:txbxContent>
                      </v:textbox>
                    </v:shape>
                    <v:shape id="_x0000_s1043" style="position:absolute;left:2134;top:8118;width:1004;height:708;rotation:1712521fd" coordsize="1004,708" o:regroupid="45" path="m636,l753,17,887,67r84,83l1004,251r,100l957,475,867,588,762,655,636,686,492,708,289,700,139,648,42,580,4,468,,385,117,184e" filled="f">
                      <v:stroke endarrow="block"/>
                      <v:path arrowok="t"/>
                    </v:shape>
                    <v:shape id="_x0000_s1044" type="#_x0000_t202" style="position:absolute;left:4049;top:7380;width:360;height:540" o:regroupid="45" filled="f" stroked="f">
                      <v:textbox style="mso-next-textbox:#_x0000_s1044">
                        <w:txbxContent>
                          <w:p w:rsidR="005B506F" w:rsidRDefault="005B506F">
                            <w:r>
                              <w:rPr>
                                <w:i/>
                                <w:lang w:val="en-US"/>
                              </w:rPr>
                              <w:sym w:font="Symbol" w:char="F05E"/>
                            </w:r>
                          </w:p>
                        </w:txbxContent>
                      </v:textbox>
                    </v:shape>
                    <v:line id="_x0000_s1045" style="position:absolute;flip:y" from="2807,7583" to="2807,7876" o:regroupid="45">
                      <v:stroke endarrow="block"/>
                    </v:line>
                    <v:line id="_x0000_s1046" style="position:absolute" from="2535,7604" to="2535,7879" o:regroupid="45">
                      <v:stroke endarrow="block"/>
                    </v:line>
                    <v:line id="_x0000_s1047" style="position:absolute" from="2921,7449" to="3413,7660" o:regroupid="45">
                      <v:stroke endarrow="block"/>
                    </v:line>
                    <v:line id="_x0000_s1048" style="position:absolute;flip:y" from="2912,7732" to="3401,8012" o:regroupid="45">
                      <v:stroke endarrow="block"/>
                    </v:line>
                    <v:shape id="_x0000_s1049" style="position:absolute;left:2929;top:7283;width:1840;height:243" coordsize="1840,243" o:regroupid="45" path="m,33l555,r502,45l1447,120r393,123e" filled="f">
                      <v:stroke endarrow="block"/>
                      <v:path arrowok="t"/>
                    </v:shape>
                    <v:shape id="_x0000_s1050" type="#_x0000_t202" style="position:absolute;left:3937;top:6959;width:360;height:540" o:regroupid="45" filled="f" stroked="f">
                      <v:textbox style="mso-next-textbox:#_x0000_s1050">
                        <w:txbxContent>
                          <w:p w:rsidR="005B506F" w:rsidRDefault="005B506F">
                            <w:r>
                              <w:rPr>
                                <w:i/>
                                <w:lang w:val="en-US"/>
                              </w:rPr>
                              <w:sym w:font="Symbol" w:char="F05E"/>
                            </w:r>
                          </w:p>
                        </w:txbxContent>
                      </v:textbox>
                    </v:shape>
                    <v:shape id="_x0000_s1051" style="position:absolute;left:2929;top:8015;width:1840;height:198" coordsize="1840,198" o:regroupid="45" path="m,137r435,61l975,198r480,-53l1840,e" filled="f">
                      <v:stroke endarrow="block"/>
                      <v:path arrowok="t"/>
                    </v:shape>
                    <v:shape id="_x0000_s1052" type="#_x0000_t202" style="position:absolute;left:3849;top:8100;width:360;height:540" o:regroupid="45" filled="f" stroked="f">
                      <v:textbox style="mso-next-textbox:#_x0000_s1052">
                        <w:txbxContent>
                          <w:p w:rsidR="005B506F" w:rsidRDefault="005B506F">
                            <w:r>
                              <w:rPr>
                                <w:i/>
                                <w:lang w:val="en-US"/>
                              </w:rPr>
                              <w:sym w:font="Symbol" w:char="F05E"/>
                            </w:r>
                          </w:p>
                        </w:txbxContent>
                      </v:textbox>
                    </v:shape>
                    <v:shape id="_x0000_s1053" type="#_x0000_t202" style="position:absolute;left:1669;top:7151;width:866;height:540" filled="f" stroked="f">
                      <v:textbox style="mso-next-textbox:#_x0000_s1053">
                        <w:txbxContent>
                          <w:p w:rsidR="005B506F" w:rsidRDefault="005B506F">
                            <w:r>
                              <w:rPr>
                                <w:i/>
                                <w:lang w:val="en-US"/>
                              </w:rPr>
                              <w:t>a,b</w:t>
                            </w:r>
                          </w:p>
                        </w:txbxContent>
                      </v:textbox>
                    </v:shape>
                    <v:shape id="_x0000_s1054" type="#_x0000_t202" style="position:absolute;left:2464;top:8366;width:465;height:540" filled="f" stroked="f">
                      <v:textbox style="mso-next-textbox:#_x0000_s1054">
                        <w:txbxContent>
                          <w:p w:rsidR="005B506F" w:rsidRDefault="005B506F">
                            <w:r>
                              <w:rPr>
                                <w:i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055" type="#_x0000_t202" style="position:absolute;left:2689;top:7526;width:465;height:540" filled="f" stroked="f">
                      <v:textbox style="mso-next-textbox:#_x0000_s1055">
                        <w:txbxContent>
                          <w:p w:rsidR="005B506F" w:rsidRDefault="005B506F">
                            <w:r>
                              <w:rPr>
                                <w:i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056" type="#_x0000_t202" style="position:absolute;left:2209;top:7481;width:465;height:540" filled="f" stroked="f">
                      <v:textbox style="mso-next-textbox:#_x0000_s1056">
                        <w:txbxContent>
                          <w:p w:rsidR="005B506F" w:rsidRDefault="005B506F">
                            <w:r>
                              <w:rPr>
                                <w:i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057" type="#_x0000_t202" style="position:absolute;left:2974;top:7706;width:465;height:540" filled="f" stroked="f">
                      <v:textbox style="mso-next-textbox:#_x0000_s1057">
                        <w:txbxContent>
                          <w:p w:rsidR="005B506F" w:rsidRDefault="005B506F">
                            <w:r>
                              <w:rPr>
                                <w:i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058" type="#_x0000_t202" style="position:absolute;left:2974;top:7196;width:465;height:540" filled="f" stroked="f">
                      <v:textbox style="mso-next-textbox:#_x0000_s1058">
                        <w:txbxContent>
                          <w:p w:rsidR="005B506F" w:rsidRDefault="005B506F">
                            <w:r>
                              <w:rPr>
                                <w:i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>
              <w:rPr>
                <w:noProof/>
              </w:rPr>
              <w:pict>
                <v:shape id="_x0000_s1059" type="#_x0000_t202" style="position:absolute;left:0;text-align:left;margin-left:82.35pt;margin-top:-.35pt;width:23.25pt;height:27pt;z-index:251658240" filled="f" stroked="f">
                  <v:textbox style="mso-next-textbox:#_x0000_s1059">
                    <w:txbxContent>
                      <w:p w:rsidR="005B506F" w:rsidRDefault="005B506F"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</w:p>
          <w:p w:rsidR="005B506F" w:rsidRDefault="005B506F"/>
          <w:p w:rsidR="005B506F" w:rsidRDefault="005B506F"/>
          <w:p w:rsidR="005B506F" w:rsidRDefault="005B506F"/>
          <w:p w:rsidR="005B506F" w:rsidRDefault="005B506F"/>
          <w:p w:rsidR="005B506F" w:rsidRDefault="005B506F"/>
          <w:p w:rsidR="005B506F" w:rsidRDefault="005B506F"/>
          <w:p w:rsidR="005B506F" w:rsidRDefault="005B506F"/>
          <w:p w:rsidR="005B506F" w:rsidRDefault="005B506F">
            <w:pPr>
              <w:tabs>
                <w:tab w:val="left" w:pos="915"/>
              </w:tabs>
            </w:pPr>
            <w:r>
              <w:tab/>
            </w:r>
          </w:p>
        </w:tc>
        <w:tc>
          <w:tcPr>
            <w:tcW w:w="5670" w:type="dxa"/>
          </w:tcPr>
          <w:p w:rsidR="005B506F" w:rsidRDefault="005B506F">
            <w:pPr>
              <w:jc w:val="both"/>
            </w:pPr>
            <w:r>
              <w:t xml:space="preserve">    (а) Переход из  </w:t>
            </w:r>
            <w:r>
              <w:rPr>
                <w:i/>
                <w:lang w:val="en-US"/>
              </w:rPr>
              <w:t>S</w:t>
            </w:r>
            <w:r>
              <w:t xml:space="preserve"> в </w:t>
            </w:r>
            <w:r>
              <w:rPr>
                <w:i/>
                <w:lang w:val="en-US"/>
              </w:rPr>
              <w:t>B</w:t>
            </w:r>
            <w:r>
              <w:t xml:space="preserve">  возможен только по </w:t>
            </w:r>
            <w:r>
              <w:rPr>
                <w:i/>
                <w:lang w:val="en-US"/>
              </w:rPr>
              <w:t>a</w:t>
            </w:r>
            <w:r>
              <w:rPr>
                <w:i/>
              </w:rPr>
              <w:t xml:space="preserve"> </w:t>
            </w:r>
            <w:r>
              <w:t>или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b</w:t>
            </w:r>
            <w:r>
              <w:t xml:space="preserve"> согласно формуле языка. Далее все незаполненные дуги помечаются </w:t>
            </w:r>
            <w:r>
              <w:rPr>
                <w:i/>
                <w:lang w:val="en-US"/>
              </w:rPr>
              <w:t>a</w:t>
            </w:r>
            <w:r>
              <w:t xml:space="preserve">, так как </w:t>
            </w:r>
            <w:r>
              <w:rPr>
                <w:i/>
                <w:lang w:val="en-US"/>
              </w:rPr>
              <w:t>b</w:t>
            </w:r>
            <w:r>
              <w:rPr>
                <w:i/>
              </w:rPr>
              <w:t xml:space="preserve"> </w:t>
            </w:r>
            <w:r>
              <w:t xml:space="preserve"> может стоять только в начале цепочки, а </w:t>
            </w:r>
            <w:r>
              <w:rPr>
                <w:i/>
                <w:lang w:val="en-US"/>
              </w:rPr>
              <w:sym w:font="Symbol" w:char="F05E"/>
            </w:r>
            <w:r>
              <w:t xml:space="preserve"> – только в конце.</w:t>
            </w:r>
          </w:p>
          <w:p w:rsidR="005B506F" w:rsidRDefault="005B506F">
            <w:pPr>
              <w:spacing w:before="60" w:after="60"/>
              <w:ind w:firstLine="175"/>
              <w:jc w:val="both"/>
            </w:pPr>
            <w:r>
              <w:t xml:space="preserve"> (б)    Восстановим  грамматику </w:t>
            </w:r>
            <w:r>
              <w:rPr>
                <w:i/>
                <w:lang w:val="en-US"/>
              </w:rPr>
              <w:t>G</w:t>
            </w:r>
            <w:r>
              <w:rPr>
                <w:i/>
                <w:vertAlign w:val="subscript"/>
                <w:lang w:val="en-US"/>
              </w:rPr>
              <w:t>R</w:t>
            </w:r>
          </w:p>
          <w:p w:rsidR="005B506F" w:rsidRDefault="005B506F">
            <w:pPr>
              <w:spacing w:before="60" w:after="60"/>
              <w:ind w:firstLine="175"/>
              <w:jc w:val="both"/>
              <w:rPr>
                <w:i/>
              </w:rPr>
            </w:pPr>
            <w:r>
              <w:rPr>
                <w:i/>
                <w:lang w:val="en-US"/>
              </w:rPr>
              <w:t>S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aB</w:t>
            </w:r>
            <w:r>
              <w:rPr>
                <w:i/>
              </w:rPr>
              <w:t xml:space="preserve">| </w:t>
            </w:r>
            <w:r>
              <w:rPr>
                <w:i/>
                <w:lang w:val="en-US"/>
              </w:rPr>
              <w:t>bB</w:t>
            </w:r>
          </w:p>
          <w:p w:rsidR="005B506F" w:rsidRDefault="005B506F">
            <w:pPr>
              <w:spacing w:before="60" w:after="60"/>
              <w:ind w:firstLine="175"/>
              <w:jc w:val="both"/>
              <w:rPr>
                <w:i/>
              </w:rPr>
            </w:pPr>
            <w:r>
              <w:rPr>
                <w:i/>
                <w:lang w:val="en-US"/>
              </w:rPr>
              <w:t>B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aB</w:t>
            </w:r>
            <w:r>
              <w:rPr>
                <w:i/>
              </w:rPr>
              <w:t xml:space="preserve"> |</w:t>
            </w:r>
            <w:r>
              <w:rPr>
                <w:i/>
                <w:lang w:val="en-US"/>
              </w:rPr>
              <w:t>aC</w:t>
            </w:r>
            <w:r>
              <w:rPr>
                <w:i/>
              </w:rPr>
              <w:t xml:space="preserve">| </w:t>
            </w:r>
            <w:r>
              <w:rPr>
                <w:i/>
                <w:lang w:val="en-US"/>
              </w:rPr>
              <w:t>aD</w:t>
            </w:r>
            <w:r>
              <w:rPr>
                <w:i/>
              </w:rPr>
              <w:t>|</w:t>
            </w:r>
            <w:r>
              <w:rPr>
                <w:i/>
                <w:lang w:val="en-US"/>
              </w:rPr>
              <w:sym w:font="Symbol" w:char="F05E"/>
            </w:r>
          </w:p>
          <w:p w:rsidR="005B506F" w:rsidRDefault="005B506F">
            <w:pPr>
              <w:spacing w:before="60" w:after="60"/>
              <w:ind w:firstLine="175"/>
              <w:jc w:val="both"/>
              <w:rPr>
                <w:i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aC</w:t>
            </w:r>
            <w:r>
              <w:rPr>
                <w:i/>
              </w:rPr>
              <w:t xml:space="preserve">| </w:t>
            </w:r>
            <w:r>
              <w:rPr>
                <w:i/>
                <w:lang w:val="en-US"/>
              </w:rPr>
              <w:t>aD</w:t>
            </w:r>
            <w:r>
              <w:rPr>
                <w:i/>
              </w:rPr>
              <w:t xml:space="preserve">| </w:t>
            </w:r>
            <w:r>
              <w:rPr>
                <w:i/>
                <w:lang w:val="en-US"/>
              </w:rPr>
              <w:t>aB</w:t>
            </w:r>
            <w:r>
              <w:rPr>
                <w:i/>
              </w:rPr>
              <w:t>|</w:t>
            </w:r>
            <w:r>
              <w:rPr>
                <w:i/>
                <w:lang w:val="en-US"/>
              </w:rPr>
              <w:sym w:font="Symbol" w:char="F05E"/>
            </w:r>
          </w:p>
          <w:p w:rsidR="005B506F" w:rsidRDefault="005B506F">
            <w:pPr>
              <w:spacing w:before="60" w:after="60"/>
              <w:ind w:firstLine="175"/>
              <w:jc w:val="both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>
              <w:rPr>
                <w:i/>
                <w:lang w:val="en-US"/>
              </w:rPr>
              <w:sym w:font="Symbol" w:char="F05E"/>
            </w:r>
          </w:p>
          <w:p w:rsidR="005B506F" w:rsidRDefault="005B506F">
            <w:pPr>
              <w:spacing w:before="60" w:after="60"/>
              <w:ind w:firstLine="175"/>
              <w:jc w:val="both"/>
            </w:pPr>
            <w:r>
              <w:t xml:space="preserve">(в)  </w:t>
            </w:r>
            <w:r>
              <w:rPr>
                <w:b/>
              </w:rPr>
              <w:t xml:space="preserve">4 </w:t>
            </w:r>
            <w:r>
              <w:t xml:space="preserve"> (</w:t>
            </w:r>
            <w:r>
              <w:rPr>
                <w:lang w:val="en-US"/>
              </w:rPr>
              <w:t>c</w:t>
            </w:r>
            <w:r>
              <w:t>остояния ДКА: {</w:t>
            </w:r>
            <w:r>
              <w:rPr>
                <w:i/>
                <w:lang w:val="en-US"/>
              </w:rPr>
              <w:t>S</w:t>
            </w:r>
            <w:r>
              <w:t>}, {</w:t>
            </w:r>
            <w:r>
              <w:rPr>
                <w:i/>
                <w:lang w:val="en-US"/>
              </w:rPr>
              <w:t>B</w:t>
            </w:r>
            <w:r>
              <w:t>},{</w:t>
            </w:r>
            <w:r>
              <w:rPr>
                <w:i/>
                <w:lang w:val="en-US"/>
              </w:rPr>
              <w:t>B</w:t>
            </w:r>
            <w:r>
              <w:t>,</w:t>
            </w:r>
            <w:r>
              <w:rPr>
                <w:i/>
                <w:lang w:val="en-US"/>
              </w:rPr>
              <w:t>C</w:t>
            </w:r>
            <w:r>
              <w:t>,</w:t>
            </w:r>
            <w:r>
              <w:rPr>
                <w:i/>
                <w:lang w:val="en-US"/>
              </w:rPr>
              <w:t>D</w:t>
            </w:r>
            <w:r>
              <w:t>}, {</w:t>
            </w:r>
            <w:r>
              <w:rPr>
                <w:i/>
                <w:lang w:val="en-US"/>
              </w:rPr>
              <w:t>F</w:t>
            </w:r>
            <w:r>
              <w:t>})</w:t>
            </w:r>
          </w:p>
        </w:tc>
      </w:tr>
    </w:tbl>
    <w:p w:rsidR="005B506F" w:rsidRDefault="005B506F">
      <w:r>
        <w:rPr>
          <w:b/>
        </w:rPr>
        <w:t>Критерии</w:t>
      </w:r>
      <w:r>
        <w:t xml:space="preserve">: (а) нет эквивалентности: </w:t>
      </w:r>
      <w:r>
        <w:rPr>
          <w:b/>
        </w:rPr>
        <w:t>–3</w:t>
      </w:r>
    </w:p>
    <w:p w:rsidR="005B506F" w:rsidRDefault="005B506F">
      <w:r>
        <w:t>(пустых переходов не должно быть, в определении КА их нет)</w:t>
      </w:r>
    </w:p>
    <w:p w:rsidR="005B506F" w:rsidRDefault="005B506F">
      <w:r>
        <w:t xml:space="preserve">                   (б) восстановленная </w:t>
      </w: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R</w:t>
      </w:r>
      <w:r>
        <w:t xml:space="preserve">  не соответствует диаграмме студента (сама диаграмма может быть ошибочной, этот пункт оценивается независимо) : </w:t>
      </w:r>
      <w:r>
        <w:rPr>
          <w:b/>
        </w:rPr>
        <w:t>–4</w:t>
      </w:r>
    </w:p>
    <w:p w:rsidR="005B506F" w:rsidRDefault="005B506F">
      <w:r>
        <w:t xml:space="preserve">                   (в) неверное число: </w:t>
      </w:r>
      <w:r>
        <w:rPr>
          <w:b/>
        </w:rPr>
        <w:t>–3</w:t>
      </w:r>
      <w:r>
        <w:t xml:space="preserve"> (обоснование не обязательно) </w:t>
      </w:r>
    </w:p>
    <w:p w:rsidR="005B506F" w:rsidRDefault="005B506F"/>
    <w:p w:rsidR="005B506F" w:rsidRDefault="005B506F">
      <w:pPr>
        <w:spacing w:before="60" w:after="60"/>
        <w:jc w:val="both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159.9pt;margin-top:3.25pt;width:.8pt;height:47.45pt;z-index:251659264" o:connectortype="straight"/>
        </w:pict>
      </w:r>
      <w:r>
        <w:rPr>
          <w:b/>
          <w:bCs/>
          <w:lang w:val="en-US"/>
        </w:rPr>
        <w:t xml:space="preserve"> 8.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  </w:t>
      </w:r>
      <w:r>
        <w:rPr>
          <w:i/>
          <w:lang w:val="en-US"/>
        </w:rPr>
        <w:t xml:space="preserve">S </w:t>
      </w:r>
      <w:r>
        <w:rPr>
          <w:lang w:val="en-US"/>
        </w:rPr>
        <w:sym w:font="Symbol" w:char="F0AE"/>
      </w:r>
      <w:r>
        <w:rPr>
          <w:i/>
          <w:lang w:val="en-US"/>
        </w:rPr>
        <w:t xml:space="preserve"> a </w:t>
      </w:r>
      <w:r>
        <w:rPr>
          <w:b/>
        </w:rPr>
        <w:sym w:font="Symbol" w:char="F0E1"/>
      </w:r>
      <w:r>
        <w:rPr>
          <w:i/>
          <w:lang w:val="en-US"/>
        </w:rPr>
        <w:t>a</w:t>
      </w:r>
      <w:r>
        <w:rPr>
          <w:b/>
        </w:rPr>
        <w:sym w:font="Symbol" w:char="F0F1"/>
      </w:r>
      <w:r>
        <w:rPr>
          <w:b/>
          <w:lang w:val="en-US"/>
        </w:rPr>
        <w:t xml:space="preserve"> </w:t>
      </w:r>
      <w:r>
        <w:rPr>
          <w:i/>
          <w:lang w:val="en-US"/>
        </w:rPr>
        <w:t xml:space="preserve">A </w:t>
      </w:r>
      <w:r>
        <w:rPr>
          <w:b/>
        </w:rPr>
        <w:sym w:font="Symbol" w:char="F0E1"/>
      </w:r>
      <w:r>
        <w:rPr>
          <w:i/>
          <w:lang w:val="en-US"/>
        </w:rPr>
        <w:t xml:space="preserve">d </w:t>
      </w:r>
      <w:r>
        <w:rPr>
          <w:b/>
        </w:rPr>
        <w:sym w:font="Symbol" w:char="F0F1"/>
      </w:r>
      <w:r>
        <w:rPr>
          <w:i/>
          <w:lang w:val="en-US"/>
        </w:rPr>
        <w:t xml:space="preserve"> | d </w:t>
      </w:r>
      <w:r>
        <w:rPr>
          <w:b/>
        </w:rPr>
        <w:sym w:font="Symbol" w:char="F0E1"/>
      </w:r>
      <w:r>
        <w:rPr>
          <w:i/>
          <w:lang w:val="en-US"/>
        </w:rPr>
        <w:t>a</w:t>
      </w:r>
      <w:r>
        <w:rPr>
          <w:b/>
        </w:rPr>
        <w:sym w:font="Symbol" w:char="F0F1"/>
      </w:r>
      <w:r>
        <w:rPr>
          <w:i/>
          <w:lang w:val="en-US"/>
        </w:rPr>
        <w:t xml:space="preserve">D | </w:t>
      </w:r>
      <w:r>
        <w:rPr>
          <w:lang w:val="en-US"/>
        </w:rPr>
        <w:sym w:font="Symbol" w:char="F065"/>
      </w:r>
      <w:r>
        <w:rPr>
          <w:lang w:val="en-US"/>
        </w:rPr>
        <w:t xml:space="preserve">    </w:t>
      </w:r>
      <w:r>
        <w:rPr>
          <w:i/>
          <w:lang w:val="en-US"/>
        </w:rPr>
        <w:t xml:space="preserve">S </w:t>
      </w:r>
      <w:r>
        <w:rPr>
          <w:lang w:val="en-US"/>
        </w:rPr>
        <w:sym w:font="Symbol" w:char="F0AE"/>
      </w:r>
      <w:r>
        <w:rPr>
          <w:i/>
          <w:lang w:val="en-US"/>
        </w:rPr>
        <w:t xml:space="preserve"> aA </w:t>
      </w:r>
      <w:r>
        <w:rPr>
          <w:b/>
        </w:rPr>
        <w:sym w:font="Symbol" w:char="F0E1"/>
      </w:r>
      <w:r>
        <w:rPr>
          <w:i/>
          <w:lang w:val="en-US"/>
        </w:rPr>
        <w:t>d</w:t>
      </w:r>
      <w:r>
        <w:rPr>
          <w:b/>
        </w:rPr>
        <w:sym w:font="Symbol" w:char="F0F1"/>
      </w:r>
      <w:r>
        <w:rPr>
          <w:i/>
          <w:lang w:val="en-US"/>
        </w:rPr>
        <w:t xml:space="preserve"> | d </w:t>
      </w:r>
      <w:r>
        <w:rPr>
          <w:b/>
        </w:rPr>
        <w:sym w:font="Symbol" w:char="F0E1"/>
      </w:r>
      <w:r>
        <w:rPr>
          <w:i/>
          <w:lang w:val="en-US"/>
        </w:rPr>
        <w:t>a</w:t>
      </w:r>
      <w:r>
        <w:rPr>
          <w:b/>
        </w:rPr>
        <w:sym w:font="Symbol" w:char="F0F1"/>
      </w:r>
      <w:r>
        <w:rPr>
          <w:b/>
          <w:lang w:val="en-US"/>
        </w:rPr>
        <w:t xml:space="preserve"> </w:t>
      </w:r>
      <w:r>
        <w:rPr>
          <w:i/>
          <w:lang w:val="en-US"/>
        </w:rPr>
        <w:t xml:space="preserve">D | </w:t>
      </w:r>
      <w:r>
        <w:rPr>
          <w:lang w:val="en-US"/>
        </w:rPr>
        <w:sym w:font="Symbol" w:char="F065"/>
      </w:r>
      <w:r>
        <w:rPr>
          <w:lang w:val="en-US"/>
        </w:rPr>
        <w:t xml:space="preserve">       </w:t>
      </w:r>
      <w:r>
        <w:t>Есть</w:t>
      </w:r>
      <w:r>
        <w:rPr>
          <w:lang w:val="en-US"/>
        </w:rPr>
        <w:t xml:space="preserve"> </w:t>
      </w:r>
      <w:r>
        <w:t>еще</w:t>
      </w:r>
      <w:r>
        <w:rPr>
          <w:lang w:val="en-US"/>
        </w:rPr>
        <w:t xml:space="preserve"> </w:t>
      </w:r>
      <w:r>
        <w:t>варианты</w:t>
      </w:r>
      <w:r>
        <w:rPr>
          <w:lang w:val="en-US"/>
        </w:rPr>
        <w:t>.</w:t>
      </w:r>
    </w:p>
    <w:p w:rsidR="005B506F" w:rsidRDefault="005B506F">
      <w:pPr>
        <w:spacing w:before="60" w:after="60"/>
        <w:ind w:firstLine="175"/>
        <w:jc w:val="both"/>
        <w:rPr>
          <w:lang w:val="en-US"/>
        </w:rPr>
      </w:pPr>
      <w:r>
        <w:rPr>
          <w:i/>
          <w:lang w:val="en-US"/>
        </w:rPr>
        <w:t xml:space="preserve">     A </w:t>
      </w:r>
      <w:r>
        <w:rPr>
          <w:lang w:val="en-US"/>
        </w:rPr>
        <w:sym w:font="Symbol" w:char="F0AE"/>
      </w:r>
      <w:r>
        <w:rPr>
          <w:i/>
          <w:lang w:val="en-US"/>
        </w:rPr>
        <w:t xml:space="preserve"> </w:t>
      </w:r>
      <w:r>
        <w:rPr>
          <w:i/>
        </w:rPr>
        <w:t>с</w:t>
      </w:r>
      <w:r>
        <w:rPr>
          <w:i/>
          <w:lang w:val="en-US"/>
        </w:rPr>
        <w:t xml:space="preserve"> </w:t>
      </w:r>
      <w:r>
        <w:rPr>
          <w:b/>
        </w:rPr>
        <w:sym w:font="Symbol" w:char="F0E1"/>
      </w:r>
      <w:r>
        <w:rPr>
          <w:i/>
          <w:lang w:val="en-US"/>
        </w:rPr>
        <w:t>a</w:t>
      </w:r>
      <w:r>
        <w:rPr>
          <w:b/>
        </w:rPr>
        <w:sym w:font="Symbol" w:char="F0F1"/>
      </w:r>
      <w:r>
        <w:rPr>
          <w:b/>
          <w:lang w:val="en-US"/>
        </w:rPr>
        <w:t xml:space="preserve"> </w:t>
      </w:r>
      <w:r>
        <w:rPr>
          <w:i/>
          <w:lang w:val="en-US"/>
        </w:rPr>
        <w:t>A</w:t>
      </w:r>
      <w:r>
        <w:rPr>
          <w:b/>
        </w:rPr>
        <w:sym w:font="Symbol" w:char="F0E1"/>
      </w:r>
      <w:r>
        <w:rPr>
          <w:b/>
          <w:lang w:val="en-US"/>
        </w:rPr>
        <w:t xml:space="preserve"> </w:t>
      </w:r>
      <w:r>
        <w:rPr>
          <w:i/>
          <w:lang w:val="en-US"/>
        </w:rPr>
        <w:t xml:space="preserve">d </w:t>
      </w:r>
      <w:r>
        <w:rPr>
          <w:b/>
        </w:rPr>
        <w:sym w:font="Symbol" w:char="F0F1"/>
      </w:r>
      <w:r>
        <w:rPr>
          <w:i/>
          <w:lang w:val="en-US"/>
        </w:rPr>
        <w:t xml:space="preserve"> | S                 A </w:t>
      </w:r>
      <w:r>
        <w:rPr>
          <w:lang w:val="en-US"/>
        </w:rPr>
        <w:sym w:font="Symbol" w:char="F0AE"/>
      </w:r>
      <w:r>
        <w:rPr>
          <w:i/>
          <w:lang w:val="en-US"/>
        </w:rPr>
        <w:t xml:space="preserve"> </w:t>
      </w:r>
      <w:r>
        <w:rPr>
          <w:i/>
        </w:rPr>
        <w:t>с</w:t>
      </w:r>
      <w:r>
        <w:rPr>
          <w:i/>
          <w:lang w:val="en-US"/>
        </w:rPr>
        <w:t xml:space="preserve"> </w:t>
      </w:r>
      <w:r>
        <w:rPr>
          <w:b/>
        </w:rPr>
        <w:sym w:font="Symbol" w:char="F0E1"/>
      </w:r>
      <w:r>
        <w:rPr>
          <w:i/>
          <w:lang w:val="en-US"/>
        </w:rPr>
        <w:t>a</w:t>
      </w:r>
      <w:r>
        <w:rPr>
          <w:b/>
        </w:rPr>
        <w:sym w:font="Symbol" w:char="F0F1"/>
      </w:r>
      <w:r>
        <w:rPr>
          <w:b/>
          <w:lang w:val="en-US"/>
        </w:rPr>
        <w:t xml:space="preserve"> </w:t>
      </w:r>
      <w:r>
        <w:rPr>
          <w:i/>
          <w:lang w:val="en-US"/>
        </w:rPr>
        <w:t xml:space="preserve">A </w:t>
      </w:r>
      <w:r>
        <w:rPr>
          <w:b/>
        </w:rPr>
        <w:sym w:font="Symbol" w:char="F0E1"/>
      </w:r>
      <w:r>
        <w:rPr>
          <w:i/>
          <w:lang w:val="en-US"/>
        </w:rPr>
        <w:t xml:space="preserve">d </w:t>
      </w:r>
      <w:r>
        <w:rPr>
          <w:b/>
        </w:rPr>
        <w:sym w:font="Symbol" w:char="F0F1"/>
      </w:r>
      <w:r>
        <w:rPr>
          <w:i/>
          <w:lang w:val="en-US"/>
        </w:rPr>
        <w:t xml:space="preserve">| S            </w:t>
      </w:r>
    </w:p>
    <w:p w:rsidR="005B506F" w:rsidRDefault="005B506F">
      <w:pPr>
        <w:jc w:val="both"/>
        <w:rPr>
          <w:i/>
          <w:lang w:val="en-US"/>
        </w:rPr>
      </w:pPr>
      <w:r>
        <w:rPr>
          <w:i/>
          <w:lang w:val="en-US"/>
        </w:rPr>
        <w:t xml:space="preserve">        D </w:t>
      </w:r>
      <w:r>
        <w:rPr>
          <w:lang w:val="en-US"/>
        </w:rPr>
        <w:sym w:font="Symbol" w:char="F0AE"/>
      </w:r>
      <w:r>
        <w:rPr>
          <w:i/>
          <w:lang w:val="en-US"/>
        </w:rPr>
        <w:t xml:space="preserve"> </w:t>
      </w:r>
      <w:r>
        <w:rPr>
          <w:i/>
        </w:rPr>
        <w:t>с</w:t>
      </w:r>
      <w:r>
        <w:rPr>
          <w:i/>
          <w:lang w:val="en-US"/>
        </w:rPr>
        <w:t xml:space="preserve"> </w:t>
      </w:r>
      <w:r>
        <w:rPr>
          <w:b/>
        </w:rPr>
        <w:sym w:font="Symbol" w:char="F0E1"/>
      </w:r>
      <w:r>
        <w:rPr>
          <w:i/>
          <w:lang w:val="en-US"/>
        </w:rPr>
        <w:t>a</w:t>
      </w:r>
      <w:r>
        <w:rPr>
          <w:b/>
        </w:rPr>
        <w:sym w:font="Symbol" w:char="F0F1"/>
      </w:r>
      <w:r>
        <w:rPr>
          <w:b/>
          <w:lang w:val="en-US"/>
        </w:rPr>
        <w:t xml:space="preserve"> </w:t>
      </w:r>
      <w:r>
        <w:rPr>
          <w:i/>
          <w:lang w:val="en-US"/>
        </w:rPr>
        <w:t xml:space="preserve">D </w:t>
      </w:r>
      <w:r>
        <w:rPr>
          <w:b/>
        </w:rPr>
        <w:sym w:font="Symbol" w:char="F0E1"/>
      </w:r>
      <w:r>
        <w:rPr>
          <w:i/>
          <w:lang w:val="en-US"/>
        </w:rPr>
        <w:t xml:space="preserve">d </w:t>
      </w:r>
      <w:r>
        <w:rPr>
          <w:b/>
        </w:rPr>
        <w:sym w:font="Symbol" w:char="F0F1"/>
      </w:r>
      <w:r>
        <w:rPr>
          <w:i/>
          <w:lang w:val="en-US"/>
        </w:rPr>
        <w:t xml:space="preserve">| S                 D </w:t>
      </w:r>
      <w:r>
        <w:rPr>
          <w:lang w:val="en-US"/>
        </w:rPr>
        <w:sym w:font="Symbol" w:char="F0AE"/>
      </w:r>
      <w:r>
        <w:rPr>
          <w:i/>
          <w:lang w:val="en-US"/>
        </w:rPr>
        <w:t xml:space="preserve"> </w:t>
      </w:r>
      <w:r>
        <w:rPr>
          <w:i/>
        </w:rPr>
        <w:t>с</w:t>
      </w:r>
      <w:r>
        <w:rPr>
          <w:i/>
          <w:lang w:val="en-US"/>
        </w:rPr>
        <w:t xml:space="preserve"> </w:t>
      </w:r>
      <w:r>
        <w:rPr>
          <w:b/>
        </w:rPr>
        <w:sym w:font="Symbol" w:char="F0E1"/>
      </w:r>
      <w:r>
        <w:rPr>
          <w:i/>
          <w:lang w:val="en-US"/>
        </w:rPr>
        <w:t>a</w:t>
      </w:r>
      <w:r>
        <w:rPr>
          <w:b/>
        </w:rPr>
        <w:sym w:font="Symbol" w:char="F0F1"/>
      </w:r>
      <w:r>
        <w:rPr>
          <w:i/>
          <w:lang w:val="en-US"/>
        </w:rPr>
        <w:t xml:space="preserve">D </w:t>
      </w:r>
      <w:r>
        <w:rPr>
          <w:b/>
        </w:rPr>
        <w:sym w:font="Symbol" w:char="F0E1"/>
      </w:r>
      <w:r>
        <w:rPr>
          <w:i/>
          <w:lang w:val="en-US"/>
        </w:rPr>
        <w:t xml:space="preserve">d </w:t>
      </w:r>
      <w:r>
        <w:rPr>
          <w:b/>
        </w:rPr>
        <w:sym w:font="Symbol" w:char="F0F1"/>
      </w:r>
      <w:r>
        <w:rPr>
          <w:i/>
          <w:lang w:val="en-US"/>
        </w:rPr>
        <w:t xml:space="preserve">| </w:t>
      </w:r>
      <w:r>
        <w:rPr>
          <w:b/>
        </w:rPr>
        <w:sym w:font="Symbol" w:char="F0E1"/>
      </w:r>
      <w:r>
        <w:rPr>
          <w:i/>
          <w:lang w:val="en-US"/>
        </w:rPr>
        <w:t>a</w:t>
      </w:r>
      <w:r>
        <w:rPr>
          <w:b/>
        </w:rPr>
        <w:sym w:font="Symbol" w:char="F0F1"/>
      </w:r>
      <w:r>
        <w:rPr>
          <w:b/>
          <w:lang w:val="en-US"/>
        </w:rPr>
        <w:t xml:space="preserve"> </w:t>
      </w:r>
      <w:r>
        <w:rPr>
          <w:i/>
          <w:lang w:val="en-US"/>
        </w:rPr>
        <w:t xml:space="preserve">S               </w:t>
      </w:r>
      <w:r>
        <w:rPr>
          <w:b/>
          <w:lang w:val="en-US"/>
        </w:rPr>
        <w:t xml:space="preserve">  </w:t>
      </w:r>
    </w:p>
    <w:p w:rsidR="005B506F" w:rsidRDefault="005B506F">
      <w:pPr>
        <w:jc w:val="both"/>
        <w:rPr>
          <w:b/>
        </w:rPr>
      </w:pPr>
      <w:r>
        <w:t>Запись</w:t>
      </w:r>
      <w:r>
        <w:rPr>
          <w:b/>
        </w:rPr>
        <w:t xml:space="preserve"> </w:t>
      </w:r>
      <w:r>
        <w:rPr>
          <w:b/>
        </w:rPr>
        <w:sym w:font="Symbol" w:char="F0E1"/>
      </w:r>
      <w:r>
        <w:rPr>
          <w:i/>
          <w:lang w:val="en-US"/>
        </w:rPr>
        <w:t>cout</w:t>
      </w:r>
      <w:r>
        <w:rPr>
          <w:i/>
        </w:rPr>
        <w:t> &lt;&lt;</w:t>
      </w:r>
      <w:r>
        <w:t>  ′′</w:t>
      </w:r>
      <w:r>
        <w:rPr>
          <w:i/>
          <w:lang w:val="en-US"/>
        </w:rPr>
        <w:t>a</w:t>
      </w:r>
      <w:r>
        <w:t>′′ ;</w:t>
      </w:r>
      <w:r>
        <w:rPr>
          <w:b/>
        </w:rPr>
        <w:sym w:font="Symbol" w:char="F0F1"/>
      </w:r>
      <w:r>
        <w:rPr>
          <w:b/>
        </w:rPr>
        <w:t xml:space="preserve"> </w:t>
      </w:r>
      <w:r>
        <w:t>сокращается до</w:t>
      </w:r>
      <w:r>
        <w:rPr>
          <w:b/>
        </w:rPr>
        <w:t xml:space="preserve"> </w:t>
      </w:r>
      <w:r>
        <w:rPr>
          <w:b/>
        </w:rPr>
        <w:sym w:font="Symbol" w:char="F0E1"/>
      </w:r>
      <w:r>
        <w:rPr>
          <w:i/>
          <w:lang w:val="en-US"/>
        </w:rPr>
        <w:t>a</w:t>
      </w:r>
      <w:r>
        <w:rPr>
          <w:b/>
        </w:rPr>
        <w:sym w:font="Symbol" w:char="F0F1"/>
      </w:r>
      <w:r>
        <w:rPr>
          <w:b/>
        </w:rPr>
        <w:t xml:space="preserve"> </w:t>
      </w:r>
    </w:p>
    <w:p w:rsidR="005B506F" w:rsidRDefault="005B506F">
      <w:pPr>
        <w:jc w:val="both"/>
        <w:rPr>
          <w:b/>
        </w:rPr>
      </w:pPr>
    </w:p>
    <w:p w:rsidR="005B506F" w:rsidRDefault="005B506F">
      <w:pPr>
        <w:jc w:val="both"/>
      </w:pPr>
      <w:r>
        <w:rPr>
          <w:b/>
        </w:rPr>
        <w:t xml:space="preserve">Критерии: </w:t>
      </w:r>
      <w:r>
        <w:t xml:space="preserve">за любую ошибку: </w:t>
      </w:r>
      <w:r>
        <w:rPr>
          <w:b/>
        </w:rPr>
        <w:t>0</w:t>
      </w:r>
    </w:p>
    <w:p w:rsidR="005B506F" w:rsidRDefault="005B506F">
      <w:pPr>
        <w:jc w:val="both"/>
        <w:rPr>
          <w:b/>
        </w:rPr>
      </w:pPr>
    </w:p>
    <w:p w:rsidR="005B506F" w:rsidRDefault="005B506F">
      <w:pPr>
        <w:jc w:val="both"/>
      </w:pPr>
      <w:r>
        <w:rPr>
          <w:b/>
        </w:rPr>
        <w:t>9.</w:t>
      </w:r>
      <w:r>
        <w:t xml:space="preserve"> </w:t>
      </w:r>
      <w:r>
        <w:rPr>
          <w:i/>
          <w:lang w:val="en-US"/>
        </w:rPr>
        <w:t>first</w:t>
      </w:r>
      <w:r>
        <w:t xml:space="preserve"> (</w:t>
      </w:r>
      <w:r>
        <w:rPr>
          <w:i/>
          <w:lang w:val="en-US"/>
        </w:rPr>
        <w:t>Xa</w:t>
      </w:r>
      <w:r>
        <w:t>)</w:t>
      </w:r>
      <w:r>
        <w:rPr>
          <w:lang w:val="en-US"/>
        </w:rPr>
        <w:sym w:font="Symbol" w:char="F0C7"/>
      </w:r>
      <w:r>
        <w:t xml:space="preserve"> </w:t>
      </w:r>
      <w:r>
        <w:rPr>
          <w:i/>
          <w:lang w:val="en-US"/>
        </w:rPr>
        <w:t>first</w:t>
      </w:r>
      <w:r>
        <w:t xml:space="preserve"> (</w:t>
      </w:r>
      <w:r>
        <w:rPr>
          <w:i/>
          <w:lang w:val="en-US"/>
        </w:rPr>
        <w:t>aSb</w:t>
      </w:r>
      <w:r>
        <w:t>)={</w:t>
      </w:r>
      <w:r>
        <w:rPr>
          <w:i/>
          <w:lang w:val="en-US"/>
        </w:rPr>
        <w:t>a</w:t>
      </w:r>
      <w:r>
        <w:t>}</w:t>
      </w:r>
      <w:r>
        <w:rPr>
          <w:lang w:val="en-US"/>
        </w:rPr>
        <w:sym w:font="Symbol" w:char="F0B9"/>
      </w:r>
      <w:r>
        <w:rPr>
          <w:lang w:val="en-US"/>
        </w:rPr>
        <w:sym w:font="Symbol" w:char="F0C6"/>
      </w:r>
      <w:r>
        <w:t xml:space="preserve"> . Нет: какой бы символ ни вычеркнуть, метод будет неприменим. Обоснование не обязательно. (Пустая цепочка, обозначаемая </w:t>
      </w:r>
      <w:r>
        <w:rPr>
          <w:i/>
        </w:rPr>
        <w:t xml:space="preserve">ε, не является </w:t>
      </w:r>
      <w:r>
        <w:t>терминальным символом – ее нельзя вычеркивать)</w:t>
      </w:r>
    </w:p>
    <w:p w:rsidR="005B506F" w:rsidRDefault="005B506F">
      <w:pPr>
        <w:spacing w:before="240"/>
      </w:pPr>
      <w:r>
        <w:rPr>
          <w:b/>
        </w:rPr>
        <w:t>Критерии</w:t>
      </w:r>
      <w:r>
        <w:t xml:space="preserve">: ошибочное или отсутствующее доказательство: </w:t>
      </w:r>
      <w:r>
        <w:rPr>
          <w:b/>
        </w:rPr>
        <w:t>–7</w:t>
      </w:r>
    </w:p>
    <w:p w:rsidR="005B506F" w:rsidRDefault="005B506F">
      <w:r>
        <w:t xml:space="preserve">                    ошибочный или отсутствующий ответ на второй вопрос: </w:t>
      </w:r>
      <w:r>
        <w:rPr>
          <w:b/>
        </w:rPr>
        <w:t>–3</w:t>
      </w:r>
      <w:r>
        <w:t xml:space="preserve"> </w:t>
      </w:r>
    </w:p>
    <w:p w:rsidR="005B506F" w:rsidRDefault="005B506F"/>
    <w:p w:rsidR="005B506F" w:rsidRDefault="005B506F"/>
    <w:p w:rsidR="005B506F" w:rsidRDefault="005B506F">
      <w:pPr>
        <w:jc w:val="both"/>
        <w:rPr>
          <w:lang w:val="en-US"/>
        </w:rPr>
      </w:pPr>
      <w:r>
        <w:rPr>
          <w:b/>
          <w:lang w:val="en-US"/>
        </w:rPr>
        <w:t>10.</w:t>
      </w:r>
      <w:r>
        <w:rPr>
          <w:lang w:val="en-US"/>
        </w:rPr>
        <w:t xml:space="preserve">  </w:t>
      </w:r>
      <w:r>
        <w:rPr>
          <w:i/>
          <w:lang w:val="en-US"/>
        </w:rPr>
        <w:t xml:space="preserve">i=0, j=10; </w:t>
      </w:r>
      <w:r>
        <w:rPr>
          <w:b/>
          <w:i/>
          <w:lang w:val="en-US"/>
        </w:rPr>
        <w:t>do</w:t>
      </w:r>
      <w:r>
        <w:rPr>
          <w:i/>
          <w:lang w:val="en-US"/>
        </w:rPr>
        <w:t xml:space="preserve"> a+=2&lt;i++&gt;--j; </w:t>
      </w:r>
      <w:r>
        <w:rPr>
          <w:b/>
          <w:i/>
          <w:lang w:val="en-US"/>
        </w:rPr>
        <w:t xml:space="preserve">while </w:t>
      </w:r>
      <w:r>
        <w:rPr>
          <w:i/>
          <w:lang w:val="en-US"/>
        </w:rPr>
        <w:t>( i==j?0:1) ;</w:t>
      </w:r>
    </w:p>
    <w:p w:rsidR="005B506F" w:rsidRDefault="005B506F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"/>
        <w:gridCol w:w="523"/>
        <w:gridCol w:w="490"/>
        <w:gridCol w:w="490"/>
        <w:gridCol w:w="491"/>
        <w:gridCol w:w="491"/>
        <w:gridCol w:w="491"/>
        <w:gridCol w:w="510"/>
        <w:gridCol w:w="491"/>
        <w:gridCol w:w="510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5B506F">
        <w:trPr>
          <w:cantSplit/>
          <w:trHeight w:val="284"/>
        </w:trPr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06F" w:rsidRDefault="005B506F">
            <w:pPr>
              <w:rPr>
                <w:lang w:val="en-US"/>
              </w:rPr>
            </w:pPr>
            <w:r>
              <w:t>ПОЛИЗ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5B506F">
        <w:trPr>
          <w:cantSplit/>
          <w:trHeight w:val="300"/>
        </w:trPr>
        <w:tc>
          <w:tcPr>
            <w:tcW w:w="1019" w:type="dxa"/>
            <w:vMerge/>
            <w:tcBorders>
              <w:top w:val="nil"/>
              <w:left w:val="nil"/>
              <w:bottom w:val="nil"/>
            </w:tcBorders>
          </w:tcPr>
          <w:p w:rsidR="005B506F" w:rsidRDefault="005B506F">
            <w:pPr>
              <w:rPr>
                <w:lang w:val="en-US"/>
              </w:rPr>
            </w:pPr>
          </w:p>
        </w:tc>
        <w:tc>
          <w:tcPr>
            <w:tcW w:w="523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&amp;i</w:t>
            </w:r>
          </w:p>
        </w:tc>
        <w:tc>
          <w:tcPr>
            <w:tcW w:w="490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0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91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;</w:t>
            </w:r>
          </w:p>
        </w:tc>
        <w:tc>
          <w:tcPr>
            <w:tcW w:w="491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&amp;j</w:t>
            </w:r>
          </w:p>
        </w:tc>
        <w:tc>
          <w:tcPr>
            <w:tcW w:w="491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0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91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;</w:t>
            </w:r>
          </w:p>
        </w:tc>
        <w:tc>
          <w:tcPr>
            <w:tcW w:w="491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&amp;a</w:t>
            </w:r>
          </w:p>
        </w:tc>
        <w:tc>
          <w:tcPr>
            <w:tcW w:w="517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17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&amp;i</w:t>
            </w:r>
          </w:p>
        </w:tc>
        <w:tc>
          <w:tcPr>
            <w:tcW w:w="517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#+</w:t>
            </w:r>
          </w:p>
        </w:tc>
        <w:tc>
          <w:tcPr>
            <w:tcW w:w="517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</w:t>
            </w:r>
          </w:p>
        </w:tc>
        <w:tc>
          <w:tcPr>
            <w:tcW w:w="517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&amp;j</w:t>
            </w:r>
          </w:p>
        </w:tc>
        <w:tc>
          <w:tcPr>
            <w:tcW w:w="517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-#</w:t>
            </w:r>
          </w:p>
        </w:tc>
        <w:tc>
          <w:tcPr>
            <w:tcW w:w="517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&gt;</w:t>
            </w:r>
          </w:p>
        </w:tc>
        <w:tc>
          <w:tcPr>
            <w:tcW w:w="517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+=</w:t>
            </w:r>
          </w:p>
        </w:tc>
      </w:tr>
    </w:tbl>
    <w:p w:rsidR="005B506F" w:rsidRDefault="005B506F">
      <w:pPr>
        <w:rPr>
          <w:sz w:val="20"/>
          <w:szCs w:val="20"/>
          <w:lang w:val="en-US"/>
        </w:rPr>
      </w:pPr>
    </w:p>
    <w:tbl>
      <w:tblPr>
        <w:tblW w:w="10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484"/>
        <w:gridCol w:w="630"/>
        <w:gridCol w:w="487"/>
        <w:gridCol w:w="472"/>
        <w:gridCol w:w="473"/>
        <w:gridCol w:w="472"/>
        <w:gridCol w:w="478"/>
        <w:gridCol w:w="480"/>
        <w:gridCol w:w="472"/>
        <w:gridCol w:w="473"/>
        <w:gridCol w:w="507"/>
        <w:gridCol w:w="622"/>
        <w:gridCol w:w="500"/>
        <w:gridCol w:w="500"/>
        <w:gridCol w:w="500"/>
        <w:gridCol w:w="475"/>
        <w:gridCol w:w="472"/>
        <w:gridCol w:w="522"/>
        <w:gridCol w:w="416"/>
        <w:gridCol w:w="416"/>
        <w:gridCol w:w="416"/>
      </w:tblGrid>
      <w:tr w:rsidR="005B506F">
        <w:trPr>
          <w:trHeight w:val="284"/>
        </w:trPr>
        <w:tc>
          <w:tcPr>
            <w:tcW w:w="536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87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522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5B506F" w:rsidRDefault="005B50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5B506F">
        <w:trPr>
          <w:trHeight w:val="300"/>
        </w:trPr>
        <w:tc>
          <w:tcPr>
            <w:tcW w:w="536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; </w:t>
            </w:r>
          </w:p>
        </w:tc>
        <w:tc>
          <w:tcPr>
            <w:tcW w:w="484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30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487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==</w:t>
            </w:r>
          </w:p>
        </w:tc>
        <w:tc>
          <w:tcPr>
            <w:tcW w:w="472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3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!F</w:t>
            </w:r>
          </w:p>
        </w:tc>
        <w:tc>
          <w:tcPr>
            <w:tcW w:w="472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78" w:type="dxa"/>
          </w:tcPr>
          <w:p w:rsidR="005B506F" w:rsidRDefault="005B506F">
            <w:pPr>
              <w:jc w:val="center"/>
            </w:pPr>
            <w:r>
              <w:rPr>
                <w:lang w:val="en-US"/>
              </w:rPr>
              <w:t>2</w:t>
            </w:r>
            <w:r>
              <w:t>8</w:t>
            </w:r>
          </w:p>
        </w:tc>
        <w:tc>
          <w:tcPr>
            <w:tcW w:w="480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!</w:t>
            </w:r>
          </w:p>
        </w:tc>
        <w:tc>
          <w:tcPr>
            <w:tcW w:w="472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3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07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!F</w:t>
            </w:r>
          </w:p>
        </w:tc>
        <w:tc>
          <w:tcPr>
            <w:tcW w:w="622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00" w:type="dxa"/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!</w:t>
            </w:r>
          </w:p>
        </w:tc>
        <w:tc>
          <w:tcPr>
            <w:tcW w:w="500" w:type="dxa"/>
          </w:tcPr>
          <w:p w:rsidR="005B506F" w:rsidRDefault="005B506F">
            <w:pPr>
              <w:jc w:val="center"/>
              <w:rPr>
                <w:lang w:val="en-US"/>
              </w:rPr>
            </w:pPr>
          </w:p>
        </w:tc>
        <w:tc>
          <w:tcPr>
            <w:tcW w:w="500" w:type="dxa"/>
          </w:tcPr>
          <w:p w:rsidR="005B506F" w:rsidRDefault="005B506F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</w:tcPr>
          <w:p w:rsidR="005B506F" w:rsidRDefault="005B506F">
            <w:pPr>
              <w:jc w:val="center"/>
              <w:rPr>
                <w:lang w:val="en-US"/>
              </w:rPr>
            </w:pPr>
          </w:p>
        </w:tc>
        <w:tc>
          <w:tcPr>
            <w:tcW w:w="472" w:type="dxa"/>
          </w:tcPr>
          <w:p w:rsidR="005B506F" w:rsidRDefault="005B506F">
            <w:pPr>
              <w:jc w:val="center"/>
              <w:rPr>
                <w:lang w:val="en-US"/>
              </w:rPr>
            </w:pPr>
          </w:p>
        </w:tc>
        <w:tc>
          <w:tcPr>
            <w:tcW w:w="522" w:type="dxa"/>
          </w:tcPr>
          <w:p w:rsidR="005B506F" w:rsidRDefault="005B506F">
            <w:pPr>
              <w:jc w:val="center"/>
              <w:rPr>
                <w:lang w:val="en-US"/>
              </w:rPr>
            </w:pPr>
          </w:p>
        </w:tc>
        <w:tc>
          <w:tcPr>
            <w:tcW w:w="416" w:type="dxa"/>
          </w:tcPr>
          <w:p w:rsidR="005B506F" w:rsidRDefault="005B506F">
            <w:pPr>
              <w:jc w:val="center"/>
              <w:rPr>
                <w:lang w:val="en-US"/>
              </w:rPr>
            </w:pPr>
          </w:p>
        </w:tc>
        <w:tc>
          <w:tcPr>
            <w:tcW w:w="416" w:type="dxa"/>
          </w:tcPr>
          <w:p w:rsidR="005B506F" w:rsidRDefault="005B506F">
            <w:pPr>
              <w:jc w:val="center"/>
              <w:rPr>
                <w:lang w:val="en-US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 w:rsidR="005B506F" w:rsidRDefault="005B506F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 id="_x0000_s1061" style="position:absolute;left:0;text-align:left;margin-left:9.9pt;margin-top:-.5pt;width:5.35pt;height:15.6pt;z-index:251656192;mso-position-horizontal-relative:text;mso-position-vertical-relative:text" coordsize="107,584" path="m107,l60,120r30,75l90,300,,390,106,584e" filled="f">
                  <v:path arrowok="t"/>
                </v:shape>
              </w:pict>
            </w:r>
          </w:p>
        </w:tc>
      </w:tr>
    </w:tbl>
    <w:p w:rsidR="005B506F" w:rsidRDefault="005B506F">
      <w:pPr>
        <w:rPr>
          <w:b/>
          <w:lang w:val="en-US"/>
        </w:rPr>
      </w:pPr>
    </w:p>
    <w:p w:rsidR="005B506F" w:rsidRDefault="005B506F">
      <w:r>
        <w:rPr>
          <w:b/>
        </w:rPr>
        <w:t>Критерии</w:t>
      </w:r>
      <w:r>
        <w:t xml:space="preserve">:  Отсутствует &amp; или подчеркивание в позициях 1, 5, 9, 11, 14:  </w:t>
      </w:r>
      <w:r>
        <w:rPr>
          <w:b/>
        </w:rPr>
        <w:t xml:space="preserve">–1 </w:t>
      </w:r>
    </w:p>
    <w:p w:rsidR="005B506F" w:rsidRDefault="005B506F">
      <w:r>
        <w:t xml:space="preserve">                    </w:t>
      </w:r>
      <w:r>
        <w:rPr>
          <w:b/>
        </w:rPr>
        <w:t xml:space="preserve"> </w:t>
      </w:r>
      <w:r>
        <w:t xml:space="preserve">Другие ошибки:  </w:t>
      </w:r>
      <w:r>
        <w:rPr>
          <w:b/>
        </w:rPr>
        <w:t xml:space="preserve">–4 </w:t>
      </w:r>
      <w:r>
        <w:t xml:space="preserve"> за каждую</w:t>
      </w:r>
    </w:p>
    <w:p w:rsidR="005B506F" w:rsidRDefault="005B506F">
      <w:pPr>
        <w:rPr>
          <w:lang w:val="en-US"/>
        </w:rPr>
      </w:pPr>
    </w:p>
    <w:sectPr w:rsidR="005B506F" w:rsidSect="002031B6">
      <w:pgSz w:w="11906" w:h="16838"/>
      <w:pgMar w:top="568" w:right="4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6F" w:rsidRDefault="005B506F">
      <w:r>
        <w:separator/>
      </w:r>
    </w:p>
  </w:endnote>
  <w:endnote w:type="continuationSeparator" w:id="0">
    <w:p w:rsidR="005B506F" w:rsidRDefault="005B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T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6F" w:rsidRDefault="005B506F">
      <w:r>
        <w:separator/>
      </w:r>
    </w:p>
  </w:footnote>
  <w:footnote w:type="continuationSeparator" w:id="0">
    <w:p w:rsidR="005B506F" w:rsidRDefault="005B5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DAD"/>
    <w:multiLevelType w:val="multilevel"/>
    <w:tmpl w:val="9970D4F6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2560E96"/>
    <w:multiLevelType w:val="hybridMultilevel"/>
    <w:tmpl w:val="7C0A1914"/>
    <w:lvl w:ilvl="0" w:tplc="7CC299FC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61C62B3"/>
    <w:multiLevelType w:val="hybridMultilevel"/>
    <w:tmpl w:val="4CE8EDC8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>
    <w:nsid w:val="18385B7E"/>
    <w:multiLevelType w:val="hybridMultilevel"/>
    <w:tmpl w:val="9A2E59D0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AD58E0"/>
    <w:multiLevelType w:val="hybridMultilevel"/>
    <w:tmpl w:val="D562CE2A"/>
    <w:lvl w:ilvl="0" w:tplc="0212C7A2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  <w:color w:val="FF0000"/>
      </w:rPr>
    </w:lvl>
    <w:lvl w:ilvl="1" w:tplc="B210827C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BE9565A"/>
    <w:multiLevelType w:val="multilevel"/>
    <w:tmpl w:val="7C0A1914"/>
    <w:lvl w:ilvl="0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C771998"/>
    <w:multiLevelType w:val="hybridMultilevel"/>
    <w:tmpl w:val="5E7E7F8A"/>
    <w:lvl w:ilvl="0" w:tplc="6BC865B8">
      <w:start w:val="1"/>
      <w:numFmt w:val="decimal"/>
      <w:pStyle w:val="1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FAF0926"/>
    <w:multiLevelType w:val="hybridMultilevel"/>
    <w:tmpl w:val="D562CE2A"/>
    <w:lvl w:ilvl="0" w:tplc="0212C7A2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  <w:color w:val="FF0000"/>
      </w:rPr>
    </w:lvl>
    <w:lvl w:ilvl="1" w:tplc="B210827C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0C35372"/>
    <w:multiLevelType w:val="hybridMultilevel"/>
    <w:tmpl w:val="138EA2E4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D941D9"/>
    <w:multiLevelType w:val="multilevel"/>
    <w:tmpl w:val="ADEA8872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5320D28"/>
    <w:multiLevelType w:val="hybridMultilevel"/>
    <w:tmpl w:val="AF3401DA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AC6A82"/>
    <w:multiLevelType w:val="hybridMultilevel"/>
    <w:tmpl w:val="D562CE2A"/>
    <w:lvl w:ilvl="0" w:tplc="0212C7A2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  <w:color w:val="FF0000"/>
      </w:rPr>
    </w:lvl>
    <w:lvl w:ilvl="1" w:tplc="B210827C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B777365"/>
    <w:multiLevelType w:val="multilevel"/>
    <w:tmpl w:val="F476E644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D6C0783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DBA41F8"/>
    <w:multiLevelType w:val="hybridMultilevel"/>
    <w:tmpl w:val="F7CE2B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B13A81"/>
    <w:multiLevelType w:val="hybridMultilevel"/>
    <w:tmpl w:val="D562CE2A"/>
    <w:lvl w:ilvl="0" w:tplc="0212C7A2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  <w:color w:val="FF0000"/>
      </w:rPr>
    </w:lvl>
    <w:lvl w:ilvl="1" w:tplc="B210827C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0984486"/>
    <w:multiLevelType w:val="multilevel"/>
    <w:tmpl w:val="A1E09DD6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2D47F83"/>
    <w:multiLevelType w:val="hybridMultilevel"/>
    <w:tmpl w:val="F634DA9E"/>
    <w:lvl w:ilvl="0" w:tplc="0212C7A2">
      <w:start w:val="1"/>
      <w:numFmt w:val="decimal"/>
      <w:lvlText w:val="(%1)"/>
      <w:lvlJc w:val="left"/>
      <w:pPr>
        <w:tabs>
          <w:tab w:val="num" w:pos="1924"/>
        </w:tabs>
        <w:ind w:left="1924" w:hanging="1215"/>
      </w:pPr>
      <w:rPr>
        <w:rFonts w:cs="Times New Roman" w:hint="default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484A08FC"/>
    <w:multiLevelType w:val="hybridMultilevel"/>
    <w:tmpl w:val="C6928836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4B363E"/>
    <w:multiLevelType w:val="hybridMultilevel"/>
    <w:tmpl w:val="F634DA9E"/>
    <w:lvl w:ilvl="0" w:tplc="0212C7A2">
      <w:start w:val="1"/>
      <w:numFmt w:val="decimal"/>
      <w:lvlText w:val="(%1)"/>
      <w:lvlJc w:val="left"/>
      <w:pPr>
        <w:tabs>
          <w:tab w:val="num" w:pos="1924"/>
        </w:tabs>
        <w:ind w:left="1924" w:hanging="1215"/>
      </w:pPr>
      <w:rPr>
        <w:rFonts w:cs="Times New Roman" w:hint="default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50120A90"/>
    <w:multiLevelType w:val="hybridMultilevel"/>
    <w:tmpl w:val="BF14EC0E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1B6904"/>
    <w:multiLevelType w:val="hybridMultilevel"/>
    <w:tmpl w:val="1C5C73E8"/>
    <w:lvl w:ilvl="0" w:tplc="F76215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924AB4"/>
    <w:multiLevelType w:val="multilevel"/>
    <w:tmpl w:val="0D745CE4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58EF14C7"/>
    <w:multiLevelType w:val="hybridMultilevel"/>
    <w:tmpl w:val="B996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01D7C"/>
    <w:multiLevelType w:val="hybridMultilevel"/>
    <w:tmpl w:val="9E2A226A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B729DE"/>
    <w:multiLevelType w:val="hybridMultilevel"/>
    <w:tmpl w:val="D960BB04"/>
    <w:lvl w:ilvl="0" w:tplc="A88A27FC">
      <w:start w:val="1"/>
      <w:numFmt w:val="russianLower"/>
      <w:lvlText w:val="%1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124B13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CA48AB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09205C"/>
    <w:multiLevelType w:val="hybridMultilevel"/>
    <w:tmpl w:val="A2066958"/>
    <w:lvl w:ilvl="0" w:tplc="D0CA798E">
      <w:numFmt w:val="bullet"/>
      <w:lvlText w:val="-"/>
      <w:lvlJc w:val="left"/>
      <w:pPr>
        <w:tabs>
          <w:tab w:val="num" w:pos="1377"/>
        </w:tabs>
        <w:ind w:left="1377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29">
    <w:nsid w:val="696C2E33"/>
    <w:multiLevelType w:val="hybridMultilevel"/>
    <w:tmpl w:val="C1821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13C576E"/>
    <w:multiLevelType w:val="hybridMultilevel"/>
    <w:tmpl w:val="D826C4EE"/>
    <w:lvl w:ilvl="0" w:tplc="92D20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887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424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E068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A4C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9CB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0AC8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6C8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E84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28F32B5"/>
    <w:multiLevelType w:val="hybridMultilevel"/>
    <w:tmpl w:val="0470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85945"/>
    <w:multiLevelType w:val="multilevel"/>
    <w:tmpl w:val="1398EF9C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F0A71B8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4A7C84"/>
    <w:multiLevelType w:val="hybridMultilevel"/>
    <w:tmpl w:val="BA96BB8E"/>
    <w:lvl w:ilvl="0" w:tplc="0040162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FF52010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4"/>
  </w:num>
  <w:num w:numId="3">
    <w:abstractNumId w:val="8"/>
  </w:num>
  <w:num w:numId="4">
    <w:abstractNumId w:val="24"/>
  </w:num>
  <w:num w:numId="5">
    <w:abstractNumId w:val="18"/>
  </w:num>
  <w:num w:numId="6">
    <w:abstractNumId w:val="1"/>
  </w:num>
  <w:num w:numId="7">
    <w:abstractNumId w:val="5"/>
  </w:num>
  <w:num w:numId="8">
    <w:abstractNumId w:val="10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6"/>
  </w:num>
  <w:num w:numId="13">
    <w:abstractNumId w:val="6"/>
    <w:lvlOverride w:ilvl="0">
      <w:startOverride w:val="1"/>
    </w:lvlOverride>
  </w:num>
  <w:num w:numId="14">
    <w:abstractNumId w:val="32"/>
  </w:num>
  <w:num w:numId="15">
    <w:abstractNumId w:val="6"/>
    <w:lvlOverride w:ilvl="0">
      <w:startOverride w:val="1"/>
    </w:lvlOverride>
  </w:num>
  <w:num w:numId="16">
    <w:abstractNumId w:val="28"/>
  </w:num>
  <w:num w:numId="17">
    <w:abstractNumId w:val="2"/>
  </w:num>
  <w:num w:numId="18">
    <w:abstractNumId w:val="25"/>
  </w:num>
  <w:num w:numId="19">
    <w:abstractNumId w:val="12"/>
  </w:num>
  <w:num w:numId="20">
    <w:abstractNumId w:val="0"/>
  </w:num>
  <w:num w:numId="21">
    <w:abstractNumId w:val="6"/>
    <w:lvlOverride w:ilvl="0">
      <w:startOverride w:val="1"/>
    </w:lvlOverride>
  </w:num>
  <w:num w:numId="22">
    <w:abstractNumId w:val="22"/>
  </w:num>
  <w:num w:numId="23">
    <w:abstractNumId w:val="6"/>
    <w:lvlOverride w:ilvl="0">
      <w:startOverride w:val="1"/>
    </w:lvlOverride>
  </w:num>
  <w:num w:numId="24">
    <w:abstractNumId w:val="3"/>
  </w:num>
  <w:num w:numId="25">
    <w:abstractNumId w:val="19"/>
  </w:num>
  <w:num w:numId="26">
    <w:abstractNumId w:val="21"/>
  </w:num>
  <w:num w:numId="27">
    <w:abstractNumId w:val="11"/>
  </w:num>
  <w:num w:numId="28">
    <w:abstractNumId w:val="7"/>
  </w:num>
  <w:num w:numId="29">
    <w:abstractNumId w:val="17"/>
  </w:num>
  <w:num w:numId="30">
    <w:abstractNumId w:val="4"/>
  </w:num>
  <w:num w:numId="31">
    <w:abstractNumId w:val="15"/>
  </w:num>
  <w:num w:numId="32">
    <w:abstractNumId w:val="34"/>
  </w:num>
  <w:num w:numId="33">
    <w:abstractNumId w:val="23"/>
  </w:num>
  <w:num w:numId="34">
    <w:abstractNumId w:val="33"/>
  </w:num>
  <w:num w:numId="35">
    <w:abstractNumId w:val="20"/>
  </w:num>
  <w:num w:numId="36">
    <w:abstractNumId w:val="26"/>
  </w:num>
  <w:num w:numId="37">
    <w:abstractNumId w:val="13"/>
  </w:num>
  <w:num w:numId="38">
    <w:abstractNumId w:val="35"/>
  </w:num>
  <w:num w:numId="39">
    <w:abstractNumId w:val="27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06F"/>
    <w:rsid w:val="002031B6"/>
    <w:rsid w:val="005B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-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sz w:val="28"/>
      <w:szCs w:val="28"/>
    </w:rPr>
  </w:style>
  <w:style w:type="paragraph" w:customStyle="1" w:styleId="a">
    <w:name w:val="Параграф"/>
    <w:basedOn w:val="Normal"/>
    <w:link w:val="a0"/>
    <w:uiPriority w:val="99"/>
    <w:pPr>
      <w:spacing w:before="60" w:after="60"/>
      <w:ind w:firstLine="709"/>
      <w:jc w:val="both"/>
    </w:pPr>
    <w:rPr>
      <w:szCs w:val="20"/>
    </w:rPr>
  </w:style>
  <w:style w:type="character" w:customStyle="1" w:styleId="a0">
    <w:name w:val="Параграф Знак"/>
    <w:basedOn w:val="DefaultParagraphFont"/>
    <w:link w:val="a"/>
    <w:uiPriority w:val="99"/>
    <w:locked/>
    <w:rPr>
      <w:rFonts w:cs="Times New Roman"/>
      <w:sz w:val="24"/>
      <w:lang w:val="ru-RU" w:eastAsia="ru-RU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customStyle="1" w:styleId="1">
    <w:name w:val="Список (1)"/>
    <w:basedOn w:val="Normal"/>
    <w:uiPriority w:val="99"/>
    <w:pPr>
      <w:numPr>
        <w:numId w:val="10"/>
      </w:numPr>
      <w:spacing w:after="60"/>
    </w:pPr>
    <w:rPr>
      <w:szCs w:val="20"/>
      <w:lang w:val="en-US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Lefted">
    <w:name w:val="Lefted"/>
    <w:basedOn w:val="Normal"/>
    <w:uiPriority w:val="99"/>
    <w:pPr>
      <w:jc w:val="both"/>
    </w:pPr>
    <w:rPr>
      <w:rFonts w:ascii="Thames" w:hAnsi="Thames" w:cs="Thames"/>
      <w:lang w:val="en-US"/>
    </w:rPr>
  </w:style>
  <w:style w:type="paragraph" w:customStyle="1" w:styleId="Gxtabs">
    <w:name w:val="Gxtabs"/>
    <w:basedOn w:val="tabs"/>
    <w:uiPriority w:val="99"/>
    <w:pPr>
      <w:tabs>
        <w:tab w:val="clear" w:pos="720"/>
        <w:tab w:val="clear" w:pos="5040"/>
        <w:tab w:val="left" w:pos="540"/>
        <w:tab w:val="left" w:pos="4860"/>
      </w:tabs>
    </w:pPr>
  </w:style>
  <w:style w:type="paragraph" w:customStyle="1" w:styleId="tabs">
    <w:name w:val="tabs"/>
    <w:basedOn w:val="Normal"/>
    <w:uiPriority w:val="99"/>
    <w:pPr>
      <w:tabs>
        <w:tab w:val="left" w:pos="720"/>
        <w:tab w:val="left" w:pos="1080"/>
        <w:tab w:val="left" w:pos="5040"/>
        <w:tab w:val="left" w:pos="5400"/>
      </w:tabs>
      <w:jc w:val="both"/>
    </w:pPr>
    <w:rPr>
      <w:rFonts w:ascii="Thames" w:hAnsi="Thames" w:cs="Thames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customStyle="1" w:styleId="Program">
    <w:name w:val="Program"/>
    <w:basedOn w:val="Normal"/>
    <w:uiPriority w:val="99"/>
    <w:pPr>
      <w:ind w:left="360"/>
      <w:jc w:val="both"/>
    </w:pPr>
    <w:rPr>
      <w:rFonts w:ascii="CourierTM" w:hAnsi="CourierTM" w:cs="CourierTM"/>
      <w:b/>
      <w:bCs/>
      <w:lang w:val="en-US"/>
    </w:rPr>
  </w:style>
  <w:style w:type="paragraph" w:customStyle="1" w:styleId="SubText">
    <w:name w:val="SubText"/>
    <w:basedOn w:val="Normal"/>
    <w:uiPriority w:val="99"/>
    <w:pPr>
      <w:ind w:left="1080" w:hanging="360"/>
      <w:jc w:val="both"/>
    </w:pPr>
    <w:rPr>
      <w:rFonts w:ascii="Thames" w:hAnsi="Thames" w:cs="Thames"/>
      <w:lang w:val="en-US"/>
    </w:rPr>
  </w:style>
  <w:style w:type="paragraph" w:customStyle="1" w:styleId="a1">
    <w:name w:val="Замечание"/>
    <w:basedOn w:val="Normal"/>
    <w:uiPriority w:val="99"/>
    <w:pPr>
      <w:tabs>
        <w:tab w:val="right" w:pos="-2070"/>
        <w:tab w:val="left" w:pos="1800"/>
      </w:tabs>
      <w:ind w:left="1080"/>
      <w:jc w:val="both"/>
    </w:pPr>
    <w:rPr>
      <w:rFonts w:ascii="Thames" w:hAnsi="Thames" w:cs="Thames"/>
      <w:lang w:val="en-US"/>
    </w:rPr>
  </w:style>
  <w:style w:type="paragraph" w:customStyle="1" w:styleId="a2">
    <w:name w:val="Код"/>
    <w:basedOn w:val="Normal"/>
    <w:uiPriority w:val="99"/>
    <w:pPr>
      <w:tabs>
        <w:tab w:val="left" w:pos="1197"/>
        <w:tab w:val="left" w:pos="1653"/>
        <w:tab w:val="left" w:pos="2166"/>
        <w:tab w:val="left" w:pos="2622"/>
      </w:tabs>
      <w:spacing w:line="288" w:lineRule="auto"/>
      <w:ind w:left="720"/>
      <w:jc w:val="both"/>
    </w:pPr>
    <w:rPr>
      <w:rFonts w:ascii="Lucida Console" w:hAnsi="Lucida Console"/>
      <w:bCs/>
      <w:w w:val="9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2</Pages>
  <Words>525</Words>
  <Characters>2993</Characters>
  <Application>Microsoft Office Outlook</Application>
  <DocSecurity>0</DocSecurity>
  <Lines>0</Lines>
  <Paragraphs>0</Paragraphs>
  <ScaleCrop>false</ScaleCrop>
  <Company>Reuters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каждую задачу — максимум  10 баллов</dc:title>
  <dc:subject/>
  <dc:creator>Irina Volkova</dc:creator>
  <cp:keywords/>
  <dc:description/>
  <cp:lastModifiedBy>Volkova</cp:lastModifiedBy>
  <cp:revision>56</cp:revision>
  <cp:lastPrinted>2014-05-10T01:48:00Z</cp:lastPrinted>
  <dcterms:created xsi:type="dcterms:W3CDTF">2014-05-26T06:30:00Z</dcterms:created>
  <dcterms:modified xsi:type="dcterms:W3CDTF">2014-06-27T17:03:00Z</dcterms:modified>
</cp:coreProperties>
</file>